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51458" w:rsidRPr="0040711D" w:rsidRDefault="00151458" w:rsidP="00151458">
      <w:pPr>
        <w:jc w:val="center"/>
        <w:rPr>
          <w:b/>
        </w:rPr>
      </w:pPr>
      <w:r w:rsidRPr="0040711D">
        <w:rPr>
          <w:b/>
        </w:rPr>
        <w:t>Дополнение «</w:t>
      </w:r>
      <w:r>
        <w:rPr>
          <w:b/>
        </w:rPr>
        <w:t>Новые персонажи</w:t>
      </w:r>
      <w:r w:rsidRPr="0040711D">
        <w:rPr>
          <w:b/>
        </w:rPr>
        <w:t>» для настольной игры «</w:t>
      </w:r>
      <w:r>
        <w:rPr>
          <w:b/>
        </w:rPr>
        <w:t>Путешествия Марко Поло».</w:t>
      </w:r>
    </w:p>
    <w:p w:rsidR="00151458" w:rsidRDefault="00151458" w:rsidP="00151458">
      <w:pPr>
        <w:jc w:val="center"/>
      </w:pPr>
    </w:p>
    <w:p w:rsidR="00151458" w:rsidRDefault="00151458" w:rsidP="00151458">
      <w:pPr>
        <w:rPr>
          <w:sz w:val="22"/>
          <w:szCs w:val="22"/>
        </w:rPr>
      </w:pPr>
      <w:r>
        <w:rPr>
          <w:b/>
          <w:sz w:val="22"/>
          <w:szCs w:val="22"/>
        </w:rPr>
        <w:t>Правила</w:t>
      </w:r>
      <w:r>
        <w:rPr>
          <w:b/>
          <w:sz w:val="22"/>
          <w:szCs w:val="22"/>
        </w:rPr>
        <w:br/>
      </w:r>
      <w:r>
        <w:rPr>
          <w:sz w:val="22"/>
          <w:szCs w:val="22"/>
        </w:rPr>
        <w:t>Дополнение просто приносит в игру нескольких новых персонажей. Их можно использовать вместе со стандартными персонажами.</w:t>
      </w:r>
      <w:r w:rsidR="00DE7314">
        <w:rPr>
          <w:sz w:val="22"/>
          <w:szCs w:val="22"/>
        </w:rPr>
        <w:br/>
        <w:t>Также к дополнению прилагается историческая справка о стандартных и дополнительных персонажах.</w:t>
      </w:r>
      <w:r>
        <w:rPr>
          <w:sz w:val="22"/>
          <w:szCs w:val="22"/>
        </w:rPr>
        <w:br/>
      </w:r>
      <w:r>
        <w:rPr>
          <w:sz w:val="22"/>
          <w:szCs w:val="22"/>
        </w:rPr>
        <w:br/>
      </w:r>
      <w:r>
        <w:rPr>
          <w:b/>
          <w:sz w:val="22"/>
          <w:szCs w:val="22"/>
        </w:rPr>
        <w:t>Изготовление дополнения</w:t>
      </w:r>
      <w:r>
        <w:rPr>
          <w:b/>
          <w:sz w:val="22"/>
          <w:szCs w:val="22"/>
        </w:rPr>
        <w:br/>
      </w:r>
      <w:r>
        <w:rPr>
          <w:sz w:val="22"/>
          <w:szCs w:val="22"/>
        </w:rPr>
        <w:t xml:space="preserve">Необходимо произвести цветную печать последующих листов на плотной бумаге, вырезать карты и желательно вставить их в протекторы </w:t>
      </w:r>
      <w:r w:rsidRPr="0040711D">
        <w:rPr>
          <w:sz w:val="22"/>
          <w:szCs w:val="22"/>
        </w:rPr>
        <w:t>(подо</w:t>
      </w:r>
      <w:r>
        <w:rPr>
          <w:sz w:val="22"/>
          <w:szCs w:val="22"/>
        </w:rPr>
        <w:t>йдут протекторы наиболее распространённого формата 6</w:t>
      </w:r>
      <w:r w:rsidRPr="00C601E0">
        <w:rPr>
          <w:sz w:val="22"/>
          <w:szCs w:val="22"/>
        </w:rPr>
        <w:t>4</w:t>
      </w:r>
      <w:r>
        <w:rPr>
          <w:sz w:val="22"/>
          <w:szCs w:val="22"/>
        </w:rPr>
        <w:t xml:space="preserve"> </w:t>
      </w:r>
      <w:r w:rsidRPr="0040711D">
        <w:rPr>
          <w:sz w:val="22"/>
          <w:szCs w:val="22"/>
        </w:rPr>
        <w:t xml:space="preserve">* </w:t>
      </w:r>
      <w:r w:rsidRPr="00C601E0">
        <w:rPr>
          <w:sz w:val="22"/>
          <w:szCs w:val="22"/>
        </w:rPr>
        <w:t>88</w:t>
      </w:r>
      <w:r w:rsidRPr="0040711D">
        <w:rPr>
          <w:sz w:val="22"/>
          <w:szCs w:val="22"/>
        </w:rPr>
        <w:t>, например</w:t>
      </w:r>
      <w:r>
        <w:rPr>
          <w:sz w:val="22"/>
          <w:szCs w:val="22"/>
        </w:rPr>
        <w:t xml:space="preserve">, применяемые для игры </w:t>
      </w:r>
      <w:r>
        <w:rPr>
          <w:sz w:val="22"/>
          <w:szCs w:val="22"/>
          <w:lang w:val="en-US"/>
        </w:rPr>
        <w:t>Magic</w:t>
      </w:r>
      <w:r w:rsidRPr="0040711D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The</w:t>
      </w:r>
      <w:r w:rsidRPr="0040711D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Gathering</w:t>
      </w:r>
      <w:r>
        <w:rPr>
          <w:sz w:val="22"/>
          <w:szCs w:val="22"/>
        </w:rPr>
        <w:t xml:space="preserve">. Например, </w:t>
      </w:r>
      <w:hyperlink r:id="rId4" w:history="1">
        <w:r w:rsidRPr="00C601E0">
          <w:rPr>
            <w:rStyle w:val="a4"/>
            <w:sz w:val="22"/>
            <w:szCs w:val="22"/>
          </w:rPr>
          <w:t>такие</w:t>
        </w:r>
      </w:hyperlink>
      <w:r>
        <w:rPr>
          <w:sz w:val="22"/>
          <w:szCs w:val="22"/>
        </w:rPr>
        <w:t xml:space="preserve"> красивые протекторы с </w:t>
      </w:r>
      <w:proofErr w:type="spellStart"/>
      <w:r>
        <w:rPr>
          <w:sz w:val="22"/>
          <w:szCs w:val="22"/>
          <w:lang w:val="en-US"/>
        </w:rPr>
        <w:t>aliexpress</w:t>
      </w:r>
      <w:proofErr w:type="spellEnd"/>
      <w:r w:rsidRPr="00C601E0">
        <w:rPr>
          <w:sz w:val="22"/>
          <w:szCs w:val="22"/>
        </w:rPr>
        <w:t>).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>
        <w:rPr>
          <w:sz w:val="22"/>
          <w:szCs w:val="22"/>
        </w:rPr>
        <w:br/>
      </w:r>
      <w:r>
        <w:rPr>
          <w:b/>
          <w:sz w:val="22"/>
          <w:szCs w:val="22"/>
        </w:rPr>
        <w:t>Права и использование</w:t>
      </w:r>
      <w:r>
        <w:rPr>
          <w:b/>
          <w:sz w:val="22"/>
          <w:szCs w:val="22"/>
        </w:rPr>
        <w:br/>
      </w:r>
      <w:r w:rsidRPr="009F6680">
        <w:rPr>
          <w:sz w:val="16"/>
          <w:szCs w:val="16"/>
        </w:rPr>
        <w:t>Данное дополнение не является коммерческим. Оно не имеет отношения к авторам оригинальной игры. Разрешается свободное распространение и публикация этого дополнения на других ресурсах. Единственная просьба – указывать сайт автора (</w:t>
      </w:r>
      <w:proofErr w:type="spellStart"/>
      <w:r w:rsidRPr="009F6680">
        <w:rPr>
          <w:sz w:val="16"/>
          <w:szCs w:val="16"/>
          <w:lang w:val="en-US"/>
        </w:rPr>
        <w:t>alduda</w:t>
      </w:r>
      <w:proofErr w:type="spellEnd"/>
      <w:r w:rsidRPr="009F6680">
        <w:rPr>
          <w:sz w:val="16"/>
          <w:szCs w:val="16"/>
        </w:rPr>
        <w:t>.</w:t>
      </w:r>
      <w:proofErr w:type="spellStart"/>
      <w:r w:rsidRPr="009F6680">
        <w:rPr>
          <w:sz w:val="16"/>
          <w:szCs w:val="16"/>
          <w:lang w:val="en-US"/>
        </w:rPr>
        <w:t>ru</w:t>
      </w:r>
      <w:proofErr w:type="spellEnd"/>
      <w:r w:rsidRPr="009F6680">
        <w:rPr>
          <w:sz w:val="16"/>
          <w:szCs w:val="16"/>
        </w:rPr>
        <w:t>).</w:t>
      </w:r>
    </w:p>
    <w:p w:rsidR="00DE7314" w:rsidRDefault="00DE7314">
      <w:pPr>
        <w:rPr>
          <w:sz w:val="22"/>
          <w:szCs w:val="22"/>
        </w:rPr>
      </w:pPr>
      <w:r>
        <w:rPr>
          <w:sz w:val="22"/>
          <w:szCs w:val="22"/>
        </w:rPr>
        <w:br w:type="page"/>
      </w:r>
    </w:p>
    <w:p w:rsidR="00DE7314" w:rsidRPr="00D24D5E" w:rsidRDefault="00DE7314" w:rsidP="00DE7314">
      <w:pPr>
        <w:jc w:val="center"/>
        <w:rPr>
          <w:b/>
          <w:sz w:val="20"/>
          <w:szCs w:val="20"/>
        </w:rPr>
      </w:pPr>
      <w:r w:rsidRPr="00D24D5E">
        <w:rPr>
          <w:b/>
          <w:sz w:val="20"/>
          <w:szCs w:val="20"/>
        </w:rPr>
        <w:lastRenderedPageBreak/>
        <w:t xml:space="preserve">Персонажи игры </w:t>
      </w:r>
      <w:r>
        <w:rPr>
          <w:b/>
          <w:sz w:val="20"/>
          <w:szCs w:val="20"/>
        </w:rPr>
        <w:t>«Путешествия Марко Поло»</w:t>
      </w:r>
    </w:p>
    <w:p w:rsidR="00DE7314" w:rsidRDefault="00DE7314" w:rsidP="00DE7314">
      <w:pPr>
        <w:rPr>
          <w:sz w:val="20"/>
          <w:szCs w:val="20"/>
        </w:rPr>
      </w:pPr>
    </w:p>
    <w:p w:rsidR="00DE7314" w:rsidRPr="00D24D5E" w:rsidRDefault="00DE7314" w:rsidP="00DE7314">
      <w:pPr>
        <w:rPr>
          <w:sz w:val="20"/>
          <w:szCs w:val="20"/>
        </w:rPr>
      </w:pPr>
      <w:r w:rsidRPr="00D24D5E">
        <w:rPr>
          <w:b/>
          <w:sz w:val="20"/>
          <w:szCs w:val="20"/>
        </w:rPr>
        <w:t xml:space="preserve">Рашид ад-Дин </w:t>
      </w:r>
      <w:proofErr w:type="spellStart"/>
      <w:r w:rsidRPr="00D24D5E">
        <w:rPr>
          <w:b/>
          <w:sz w:val="20"/>
          <w:szCs w:val="20"/>
        </w:rPr>
        <w:t>Синан</w:t>
      </w:r>
      <w:proofErr w:type="spellEnd"/>
      <w:r w:rsidRPr="00D24D5E">
        <w:rPr>
          <w:sz w:val="20"/>
          <w:szCs w:val="20"/>
        </w:rPr>
        <w:t xml:space="preserve"> (1132 – 1195 гг.) по кличке «старейшина горы» – лидер шиитского религиозного движения </w:t>
      </w:r>
      <w:proofErr w:type="spellStart"/>
      <w:r w:rsidRPr="00D24D5E">
        <w:rPr>
          <w:sz w:val="20"/>
          <w:szCs w:val="20"/>
        </w:rPr>
        <w:t>исмаилистов</w:t>
      </w:r>
      <w:proofErr w:type="spellEnd"/>
      <w:r w:rsidRPr="00D24D5E">
        <w:rPr>
          <w:sz w:val="20"/>
          <w:szCs w:val="20"/>
        </w:rPr>
        <w:t xml:space="preserve"> (</w:t>
      </w:r>
      <w:proofErr w:type="spellStart"/>
      <w:r w:rsidRPr="00D24D5E">
        <w:rPr>
          <w:sz w:val="20"/>
          <w:szCs w:val="20"/>
        </w:rPr>
        <w:t>низаритов</w:t>
      </w:r>
      <w:proofErr w:type="spellEnd"/>
      <w:r w:rsidRPr="00D24D5E">
        <w:rPr>
          <w:sz w:val="20"/>
          <w:szCs w:val="20"/>
        </w:rPr>
        <w:t xml:space="preserve">), родом из Басры. Это течение знаменито своими войнами-смертниками </w:t>
      </w:r>
      <w:proofErr w:type="spellStart"/>
      <w:r w:rsidRPr="00D24D5E">
        <w:rPr>
          <w:sz w:val="20"/>
          <w:szCs w:val="20"/>
        </w:rPr>
        <w:t>ассасинами</w:t>
      </w:r>
      <w:proofErr w:type="spellEnd"/>
      <w:r w:rsidRPr="00D24D5E">
        <w:rPr>
          <w:sz w:val="20"/>
          <w:szCs w:val="20"/>
        </w:rPr>
        <w:t xml:space="preserve"> (</w:t>
      </w:r>
      <w:r>
        <w:rPr>
          <w:sz w:val="20"/>
          <w:szCs w:val="20"/>
        </w:rPr>
        <w:t>араб. «</w:t>
      </w:r>
      <w:r w:rsidRPr="00D24D5E">
        <w:rPr>
          <w:sz w:val="20"/>
          <w:szCs w:val="20"/>
        </w:rPr>
        <w:t>аль-гашишами</w:t>
      </w:r>
      <w:r>
        <w:rPr>
          <w:sz w:val="20"/>
          <w:szCs w:val="20"/>
        </w:rPr>
        <w:t>»</w:t>
      </w:r>
      <w:r w:rsidRPr="00D24D5E">
        <w:rPr>
          <w:sz w:val="20"/>
          <w:szCs w:val="20"/>
        </w:rPr>
        <w:t xml:space="preserve">, употребляющими гашиш). </w:t>
      </w:r>
      <w:r>
        <w:rPr>
          <w:sz w:val="20"/>
          <w:szCs w:val="20"/>
        </w:rPr>
        <w:t xml:space="preserve">Якобы </w:t>
      </w:r>
      <w:r w:rsidRPr="00D24D5E">
        <w:rPr>
          <w:sz w:val="20"/>
          <w:szCs w:val="20"/>
        </w:rPr>
        <w:t xml:space="preserve">лидеры движения устроили роскошный сад по подобию райского, с блэк-джеком и шлюхами. Крепких молодых юношей опаивали и приводили </w:t>
      </w:r>
      <w:r>
        <w:rPr>
          <w:sz w:val="20"/>
          <w:szCs w:val="20"/>
        </w:rPr>
        <w:t>туда</w:t>
      </w:r>
      <w:r w:rsidRPr="00D24D5E">
        <w:rPr>
          <w:sz w:val="20"/>
          <w:szCs w:val="20"/>
        </w:rPr>
        <w:t xml:space="preserve">, где они курили гашиш и </w:t>
      </w:r>
      <w:r>
        <w:rPr>
          <w:sz w:val="20"/>
          <w:szCs w:val="20"/>
        </w:rPr>
        <w:t>развлекались</w:t>
      </w:r>
      <w:r w:rsidRPr="00D24D5E">
        <w:rPr>
          <w:sz w:val="20"/>
          <w:szCs w:val="20"/>
        </w:rPr>
        <w:t xml:space="preserve"> с </w:t>
      </w:r>
      <w:r>
        <w:rPr>
          <w:sz w:val="20"/>
          <w:szCs w:val="20"/>
        </w:rPr>
        <w:t xml:space="preserve">пышногрудыми </w:t>
      </w:r>
      <w:r w:rsidRPr="00D24D5E">
        <w:rPr>
          <w:sz w:val="20"/>
          <w:szCs w:val="20"/>
        </w:rPr>
        <w:t>девушками. На следующий день их выгоняли из сада</w:t>
      </w:r>
      <w:r>
        <w:rPr>
          <w:sz w:val="20"/>
          <w:szCs w:val="20"/>
        </w:rPr>
        <w:t xml:space="preserve"> и</w:t>
      </w:r>
      <w:r w:rsidRPr="00D24D5E">
        <w:rPr>
          <w:sz w:val="20"/>
          <w:szCs w:val="20"/>
        </w:rPr>
        <w:t xml:space="preserve"> </w:t>
      </w:r>
      <w:r>
        <w:rPr>
          <w:sz w:val="20"/>
          <w:szCs w:val="20"/>
        </w:rPr>
        <w:t>сообщали</w:t>
      </w:r>
      <w:r w:rsidRPr="00D24D5E">
        <w:rPr>
          <w:sz w:val="20"/>
          <w:szCs w:val="20"/>
        </w:rPr>
        <w:t>, что после смерти</w:t>
      </w:r>
      <w:r>
        <w:rPr>
          <w:sz w:val="20"/>
          <w:szCs w:val="20"/>
        </w:rPr>
        <w:t xml:space="preserve"> те </w:t>
      </w:r>
      <w:r w:rsidRPr="00D24D5E">
        <w:rPr>
          <w:sz w:val="20"/>
          <w:szCs w:val="20"/>
        </w:rPr>
        <w:t xml:space="preserve">будут вечно жить в </w:t>
      </w:r>
      <w:r>
        <w:rPr>
          <w:sz w:val="20"/>
          <w:szCs w:val="20"/>
        </w:rPr>
        <w:t>подобном</w:t>
      </w:r>
      <w:r w:rsidRPr="00D24D5E">
        <w:rPr>
          <w:sz w:val="20"/>
          <w:szCs w:val="20"/>
        </w:rPr>
        <w:t xml:space="preserve"> саду, если </w:t>
      </w:r>
      <w:r>
        <w:rPr>
          <w:sz w:val="20"/>
          <w:szCs w:val="20"/>
        </w:rPr>
        <w:t xml:space="preserve">только </w:t>
      </w:r>
      <w:r w:rsidRPr="00D24D5E">
        <w:rPr>
          <w:sz w:val="20"/>
          <w:szCs w:val="20"/>
        </w:rPr>
        <w:t xml:space="preserve">пожертвуют своей жизнью </w:t>
      </w:r>
      <w:r>
        <w:rPr>
          <w:sz w:val="20"/>
          <w:szCs w:val="20"/>
        </w:rPr>
        <w:t>для великой цели</w:t>
      </w:r>
      <w:r w:rsidRPr="00D24D5E">
        <w:rPr>
          <w:sz w:val="20"/>
          <w:szCs w:val="20"/>
        </w:rPr>
        <w:t xml:space="preserve">. </w:t>
      </w:r>
      <w:r>
        <w:rPr>
          <w:sz w:val="20"/>
          <w:szCs w:val="20"/>
        </w:rPr>
        <w:t>Многие</w:t>
      </w:r>
      <w:r w:rsidRPr="00D24D5E">
        <w:rPr>
          <w:sz w:val="20"/>
          <w:szCs w:val="20"/>
        </w:rPr>
        <w:t xml:space="preserve"> с радостью соглашались. Основателем ордена является Хасан Ас-</w:t>
      </w:r>
      <w:proofErr w:type="spellStart"/>
      <w:r w:rsidRPr="00D24D5E">
        <w:rPr>
          <w:sz w:val="20"/>
          <w:szCs w:val="20"/>
        </w:rPr>
        <w:t>Саббах</w:t>
      </w:r>
      <w:proofErr w:type="spellEnd"/>
      <w:r w:rsidRPr="00D24D5E">
        <w:rPr>
          <w:sz w:val="20"/>
          <w:szCs w:val="20"/>
        </w:rPr>
        <w:t xml:space="preserve"> (1050 – 1124), мастер мистификаций и промывки мозгов. </w:t>
      </w:r>
      <w:r>
        <w:rPr>
          <w:sz w:val="20"/>
          <w:szCs w:val="20"/>
        </w:rPr>
        <w:t>12 век стал расцветом ордена, который</w:t>
      </w:r>
      <w:r w:rsidRPr="00D24D5E">
        <w:rPr>
          <w:sz w:val="20"/>
          <w:szCs w:val="20"/>
        </w:rPr>
        <w:t xml:space="preserve"> особенно преуспел в убийствах, причем как мусульманских вельмож, так и </w:t>
      </w:r>
      <w:r w:rsidR="009F6680">
        <w:rPr>
          <w:sz w:val="20"/>
          <w:szCs w:val="20"/>
        </w:rPr>
        <w:t xml:space="preserve">знатных </w:t>
      </w:r>
      <w:r w:rsidRPr="00D24D5E">
        <w:rPr>
          <w:sz w:val="20"/>
          <w:szCs w:val="20"/>
        </w:rPr>
        <w:t xml:space="preserve">крестоносцев. </w:t>
      </w:r>
      <w:r>
        <w:rPr>
          <w:sz w:val="20"/>
          <w:szCs w:val="20"/>
        </w:rPr>
        <w:t>О</w:t>
      </w:r>
      <w:r w:rsidRPr="00D24D5E">
        <w:rPr>
          <w:sz w:val="20"/>
          <w:szCs w:val="20"/>
        </w:rPr>
        <w:t xml:space="preserve">собенностью ордена </w:t>
      </w:r>
      <w:r>
        <w:rPr>
          <w:sz w:val="20"/>
          <w:szCs w:val="20"/>
        </w:rPr>
        <w:t>была</w:t>
      </w:r>
      <w:r w:rsidRPr="00D24D5E">
        <w:rPr>
          <w:sz w:val="20"/>
          <w:szCs w:val="20"/>
        </w:rPr>
        <w:t xml:space="preserve"> жесткая иерархия и дисциплина, принципы которой были </w:t>
      </w:r>
      <w:r>
        <w:rPr>
          <w:sz w:val="20"/>
          <w:szCs w:val="20"/>
        </w:rPr>
        <w:t>впоследствии по</w:t>
      </w:r>
      <w:r w:rsidRPr="00D24D5E">
        <w:rPr>
          <w:sz w:val="20"/>
          <w:szCs w:val="20"/>
        </w:rPr>
        <w:t xml:space="preserve">заимствованы </w:t>
      </w:r>
      <w:r>
        <w:rPr>
          <w:sz w:val="20"/>
          <w:szCs w:val="20"/>
        </w:rPr>
        <w:t>христианскими</w:t>
      </w:r>
      <w:r w:rsidRPr="00D24D5E">
        <w:rPr>
          <w:sz w:val="20"/>
          <w:szCs w:val="20"/>
        </w:rPr>
        <w:t xml:space="preserve"> орденами.</w:t>
      </w:r>
      <w:r>
        <w:rPr>
          <w:sz w:val="20"/>
          <w:szCs w:val="20"/>
        </w:rPr>
        <w:t xml:space="preserve"> </w:t>
      </w:r>
      <w:r w:rsidRPr="00D24D5E">
        <w:rPr>
          <w:sz w:val="20"/>
          <w:szCs w:val="20"/>
        </w:rPr>
        <w:t xml:space="preserve">Орден </w:t>
      </w:r>
      <w:proofErr w:type="spellStart"/>
      <w:r w:rsidRPr="00D24D5E">
        <w:rPr>
          <w:sz w:val="20"/>
          <w:szCs w:val="20"/>
        </w:rPr>
        <w:t>ассасинов-низаритов</w:t>
      </w:r>
      <w:proofErr w:type="spellEnd"/>
      <w:r w:rsidRPr="00D24D5E">
        <w:rPr>
          <w:sz w:val="20"/>
          <w:szCs w:val="20"/>
        </w:rPr>
        <w:t xml:space="preserve"> просуществовал до прихода монголов в 1256 году. </w:t>
      </w:r>
    </w:p>
    <w:p w:rsidR="00DE7314" w:rsidRPr="00D24D5E" w:rsidRDefault="00DE7314" w:rsidP="00DE7314">
      <w:pPr>
        <w:rPr>
          <w:sz w:val="20"/>
          <w:szCs w:val="20"/>
        </w:rPr>
      </w:pPr>
    </w:p>
    <w:p w:rsidR="00DE7314" w:rsidRPr="00D24D5E" w:rsidRDefault="00DE7314" w:rsidP="00DE7314">
      <w:pPr>
        <w:rPr>
          <w:sz w:val="20"/>
          <w:szCs w:val="20"/>
        </w:rPr>
      </w:pPr>
      <w:proofErr w:type="spellStart"/>
      <w:r w:rsidRPr="00D24D5E">
        <w:rPr>
          <w:b/>
          <w:sz w:val="20"/>
          <w:szCs w:val="20"/>
        </w:rPr>
        <w:t>Маттео</w:t>
      </w:r>
      <w:proofErr w:type="spellEnd"/>
      <w:r w:rsidRPr="00D24D5E">
        <w:rPr>
          <w:b/>
          <w:sz w:val="20"/>
          <w:szCs w:val="20"/>
        </w:rPr>
        <w:t xml:space="preserve"> </w:t>
      </w:r>
      <w:proofErr w:type="gramStart"/>
      <w:r w:rsidRPr="00D24D5E">
        <w:rPr>
          <w:b/>
          <w:sz w:val="20"/>
          <w:szCs w:val="20"/>
        </w:rPr>
        <w:t>Поло</w:t>
      </w:r>
      <w:proofErr w:type="gramEnd"/>
      <w:r w:rsidRPr="00D24D5E">
        <w:rPr>
          <w:sz w:val="20"/>
          <w:szCs w:val="20"/>
        </w:rPr>
        <w:t xml:space="preserve"> – дядя Марко Поло. Он вместе с</w:t>
      </w:r>
      <w:r w:rsidR="009F6680">
        <w:rPr>
          <w:sz w:val="20"/>
          <w:szCs w:val="20"/>
        </w:rPr>
        <w:t>о своим братом и</w:t>
      </w:r>
      <w:r w:rsidRPr="00D24D5E">
        <w:rPr>
          <w:sz w:val="20"/>
          <w:szCs w:val="20"/>
        </w:rPr>
        <w:t xml:space="preserve"> отцом Марко Поло </w:t>
      </w:r>
      <w:proofErr w:type="spellStart"/>
      <w:r>
        <w:rPr>
          <w:sz w:val="20"/>
          <w:szCs w:val="20"/>
        </w:rPr>
        <w:t>Николло</w:t>
      </w:r>
      <w:proofErr w:type="spellEnd"/>
      <w:r>
        <w:rPr>
          <w:sz w:val="20"/>
          <w:szCs w:val="20"/>
        </w:rPr>
        <w:t xml:space="preserve"> </w:t>
      </w:r>
      <w:r w:rsidRPr="00D24D5E">
        <w:rPr>
          <w:sz w:val="20"/>
          <w:szCs w:val="20"/>
        </w:rPr>
        <w:t xml:space="preserve">совершил путешествие в Азию </w:t>
      </w:r>
      <w:r w:rsidR="009F6680">
        <w:rPr>
          <w:sz w:val="20"/>
          <w:szCs w:val="20"/>
        </w:rPr>
        <w:t>в</w:t>
      </w:r>
      <w:r w:rsidRPr="00D24D5E">
        <w:rPr>
          <w:sz w:val="20"/>
          <w:szCs w:val="20"/>
        </w:rPr>
        <w:t xml:space="preserve"> 1260 </w:t>
      </w:r>
      <w:r w:rsidR="009F6680">
        <w:rPr>
          <w:sz w:val="20"/>
          <w:szCs w:val="20"/>
        </w:rPr>
        <w:t>-</w:t>
      </w:r>
      <w:r w:rsidRPr="00D24D5E">
        <w:rPr>
          <w:sz w:val="20"/>
          <w:szCs w:val="20"/>
        </w:rPr>
        <w:t xml:space="preserve"> 1269 год</w:t>
      </w:r>
      <w:r w:rsidR="009F6680">
        <w:rPr>
          <w:sz w:val="20"/>
          <w:szCs w:val="20"/>
        </w:rPr>
        <w:t>ах</w:t>
      </w:r>
      <w:r w:rsidRPr="00D24D5E">
        <w:rPr>
          <w:sz w:val="20"/>
          <w:szCs w:val="20"/>
        </w:rPr>
        <w:t>. Он прошел Крым, побывал в столиц</w:t>
      </w:r>
      <w:r w:rsidR="009F6680">
        <w:rPr>
          <w:sz w:val="20"/>
          <w:szCs w:val="20"/>
        </w:rPr>
        <w:t>е</w:t>
      </w:r>
      <w:r w:rsidRPr="00D24D5E">
        <w:rPr>
          <w:sz w:val="20"/>
          <w:szCs w:val="20"/>
        </w:rPr>
        <w:t xml:space="preserve"> Золотой Орды Сарай-Бату, а за</w:t>
      </w:r>
      <w:r>
        <w:rPr>
          <w:sz w:val="20"/>
          <w:szCs w:val="20"/>
        </w:rPr>
        <w:t>тем двинулся в Бухару. В Бухаре</w:t>
      </w:r>
      <w:r w:rsidRPr="00D24D5E">
        <w:rPr>
          <w:sz w:val="20"/>
          <w:szCs w:val="20"/>
        </w:rPr>
        <w:t xml:space="preserve"> провел три года, из-за военных действий побоявшись </w:t>
      </w:r>
      <w:r>
        <w:rPr>
          <w:sz w:val="20"/>
          <w:szCs w:val="20"/>
        </w:rPr>
        <w:t>двигаться далее</w:t>
      </w:r>
      <w:r w:rsidRPr="00D24D5E">
        <w:rPr>
          <w:sz w:val="20"/>
          <w:szCs w:val="20"/>
        </w:rPr>
        <w:t xml:space="preserve">. В 1266 году </w:t>
      </w:r>
      <w:proofErr w:type="spellStart"/>
      <w:r w:rsidRPr="00D24D5E">
        <w:rPr>
          <w:sz w:val="20"/>
          <w:szCs w:val="20"/>
        </w:rPr>
        <w:t>Маттео</w:t>
      </w:r>
      <w:proofErr w:type="spellEnd"/>
      <w:r w:rsidRPr="00D24D5E">
        <w:rPr>
          <w:sz w:val="20"/>
          <w:szCs w:val="20"/>
        </w:rPr>
        <w:t xml:space="preserve"> и </w:t>
      </w:r>
      <w:proofErr w:type="spellStart"/>
      <w:r w:rsidRPr="00D24D5E">
        <w:rPr>
          <w:sz w:val="20"/>
          <w:szCs w:val="20"/>
        </w:rPr>
        <w:t>Нико</w:t>
      </w:r>
      <w:r>
        <w:rPr>
          <w:sz w:val="20"/>
          <w:szCs w:val="20"/>
        </w:rPr>
        <w:t>л</w:t>
      </w:r>
      <w:r w:rsidRPr="00D24D5E">
        <w:rPr>
          <w:sz w:val="20"/>
          <w:szCs w:val="20"/>
        </w:rPr>
        <w:t>ло</w:t>
      </w:r>
      <w:proofErr w:type="spellEnd"/>
      <w:r w:rsidRPr="00D24D5E">
        <w:rPr>
          <w:sz w:val="20"/>
          <w:szCs w:val="20"/>
        </w:rPr>
        <w:t xml:space="preserve"> прибыли в </w:t>
      </w:r>
      <w:r w:rsidR="009F6680">
        <w:rPr>
          <w:sz w:val="20"/>
          <w:szCs w:val="20"/>
        </w:rPr>
        <w:t>завоеванный монголами Китай</w:t>
      </w:r>
      <w:r w:rsidRPr="00D24D5E">
        <w:rPr>
          <w:sz w:val="20"/>
          <w:szCs w:val="20"/>
        </w:rPr>
        <w:t xml:space="preserve">, где </w:t>
      </w:r>
      <w:r w:rsidR="009F6680">
        <w:rPr>
          <w:sz w:val="20"/>
          <w:szCs w:val="20"/>
        </w:rPr>
        <w:t xml:space="preserve">в Пекине </w:t>
      </w:r>
      <w:r w:rsidRPr="00D24D5E">
        <w:rPr>
          <w:sz w:val="20"/>
          <w:szCs w:val="20"/>
        </w:rPr>
        <w:t xml:space="preserve">встретились с основателем династии Юань великим ханом </w:t>
      </w:r>
      <w:proofErr w:type="spellStart"/>
      <w:r w:rsidRPr="00D24D5E">
        <w:rPr>
          <w:sz w:val="20"/>
          <w:szCs w:val="20"/>
        </w:rPr>
        <w:t>Хубилаем</w:t>
      </w:r>
      <w:proofErr w:type="spellEnd"/>
      <w:r w:rsidRPr="00D24D5E">
        <w:rPr>
          <w:sz w:val="20"/>
          <w:szCs w:val="20"/>
        </w:rPr>
        <w:t xml:space="preserve">. Он с радостью принял путешественников и отправил их с поручением </w:t>
      </w:r>
      <w:r>
        <w:rPr>
          <w:sz w:val="20"/>
          <w:szCs w:val="20"/>
        </w:rPr>
        <w:t xml:space="preserve">передать привет Папе Римскому </w:t>
      </w:r>
      <w:r w:rsidRPr="00D24D5E">
        <w:rPr>
          <w:sz w:val="20"/>
          <w:szCs w:val="20"/>
        </w:rPr>
        <w:t xml:space="preserve">в Ватикан. Вернувшись </w:t>
      </w:r>
      <w:r>
        <w:rPr>
          <w:sz w:val="20"/>
          <w:szCs w:val="20"/>
        </w:rPr>
        <w:t>после многолетнего путешествия домой</w:t>
      </w:r>
      <w:r w:rsidRPr="00D24D5E">
        <w:rPr>
          <w:sz w:val="20"/>
          <w:szCs w:val="20"/>
        </w:rPr>
        <w:t xml:space="preserve"> </w:t>
      </w:r>
      <w:proofErr w:type="spellStart"/>
      <w:r w:rsidRPr="00D24D5E">
        <w:rPr>
          <w:sz w:val="20"/>
          <w:szCs w:val="20"/>
        </w:rPr>
        <w:t>Никол</w:t>
      </w:r>
      <w:r>
        <w:rPr>
          <w:sz w:val="20"/>
          <w:szCs w:val="20"/>
        </w:rPr>
        <w:t>л</w:t>
      </w:r>
      <w:r w:rsidRPr="00D24D5E">
        <w:rPr>
          <w:sz w:val="20"/>
          <w:szCs w:val="20"/>
        </w:rPr>
        <w:t>о</w:t>
      </w:r>
      <w:proofErr w:type="spellEnd"/>
      <w:r w:rsidRPr="00D24D5E">
        <w:rPr>
          <w:sz w:val="20"/>
          <w:szCs w:val="20"/>
        </w:rPr>
        <w:t xml:space="preserve"> с радостью узнал, что у него</w:t>
      </w:r>
      <w:r>
        <w:rPr>
          <w:sz w:val="20"/>
          <w:szCs w:val="20"/>
        </w:rPr>
        <w:t xml:space="preserve"> совсем</w:t>
      </w:r>
      <w:r w:rsidRPr="00D24D5E">
        <w:rPr>
          <w:sz w:val="20"/>
          <w:szCs w:val="20"/>
        </w:rPr>
        <w:t xml:space="preserve"> недавно родился сын Марко.</w:t>
      </w:r>
    </w:p>
    <w:p w:rsidR="00DE7314" w:rsidRPr="00D24D5E" w:rsidRDefault="00DE7314" w:rsidP="00DE7314">
      <w:pPr>
        <w:rPr>
          <w:sz w:val="20"/>
          <w:szCs w:val="20"/>
        </w:rPr>
      </w:pPr>
    </w:p>
    <w:p w:rsidR="00DE7314" w:rsidRPr="00D24D5E" w:rsidRDefault="00DE7314" w:rsidP="00DE7314">
      <w:pPr>
        <w:rPr>
          <w:sz w:val="20"/>
          <w:szCs w:val="20"/>
        </w:rPr>
      </w:pPr>
      <w:r w:rsidRPr="00D24D5E">
        <w:rPr>
          <w:b/>
          <w:sz w:val="20"/>
          <w:szCs w:val="20"/>
        </w:rPr>
        <w:t>Марко Поло</w:t>
      </w:r>
      <w:r w:rsidRPr="00D24D5E">
        <w:rPr>
          <w:sz w:val="20"/>
          <w:szCs w:val="20"/>
        </w:rPr>
        <w:t xml:space="preserve"> (1254 – 1324 гг.) –</w:t>
      </w:r>
      <w:r>
        <w:rPr>
          <w:sz w:val="20"/>
          <w:szCs w:val="20"/>
        </w:rPr>
        <w:t xml:space="preserve"> венецианский купец и путешественник.</w:t>
      </w:r>
      <w:r w:rsidRPr="00D24D5E">
        <w:rPr>
          <w:sz w:val="20"/>
          <w:szCs w:val="20"/>
        </w:rPr>
        <w:t xml:space="preserve"> В 1275 </w:t>
      </w:r>
      <w:r>
        <w:rPr>
          <w:sz w:val="20"/>
          <w:szCs w:val="20"/>
        </w:rPr>
        <w:t>вместе с отцом попал в</w:t>
      </w:r>
      <w:r w:rsidRPr="00D24D5E">
        <w:rPr>
          <w:sz w:val="20"/>
          <w:szCs w:val="20"/>
        </w:rPr>
        <w:t xml:space="preserve"> Кита</w:t>
      </w:r>
      <w:r>
        <w:rPr>
          <w:sz w:val="20"/>
          <w:szCs w:val="20"/>
        </w:rPr>
        <w:t>й</w:t>
      </w:r>
      <w:r w:rsidRPr="00D24D5E">
        <w:rPr>
          <w:sz w:val="20"/>
          <w:szCs w:val="20"/>
        </w:rPr>
        <w:t xml:space="preserve"> и встретил</w:t>
      </w:r>
      <w:r w:rsidR="009F6680">
        <w:rPr>
          <w:sz w:val="20"/>
          <w:szCs w:val="20"/>
        </w:rPr>
        <w:t>ся</w:t>
      </w:r>
      <w:r w:rsidRPr="00D24D5E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там </w:t>
      </w:r>
      <w:r w:rsidRPr="00D24D5E">
        <w:rPr>
          <w:sz w:val="20"/>
          <w:szCs w:val="20"/>
        </w:rPr>
        <w:t xml:space="preserve">с </w:t>
      </w:r>
      <w:r>
        <w:rPr>
          <w:sz w:val="20"/>
          <w:szCs w:val="20"/>
        </w:rPr>
        <w:t xml:space="preserve">ханом </w:t>
      </w:r>
      <w:proofErr w:type="spellStart"/>
      <w:r w:rsidRPr="00D24D5E">
        <w:rPr>
          <w:sz w:val="20"/>
          <w:szCs w:val="20"/>
        </w:rPr>
        <w:t>Хубилаем</w:t>
      </w:r>
      <w:proofErr w:type="spellEnd"/>
      <w:r w:rsidRPr="00D24D5E">
        <w:rPr>
          <w:sz w:val="20"/>
          <w:szCs w:val="20"/>
        </w:rPr>
        <w:t xml:space="preserve">. Монгольский хан оценил ум путешественников и запретил им возвращаться в Венецию, держа </w:t>
      </w:r>
      <w:r>
        <w:rPr>
          <w:sz w:val="20"/>
          <w:szCs w:val="20"/>
        </w:rPr>
        <w:t>их</w:t>
      </w:r>
      <w:r w:rsidRPr="00D24D5E">
        <w:rPr>
          <w:sz w:val="20"/>
          <w:szCs w:val="20"/>
        </w:rPr>
        <w:t xml:space="preserve"> 17 лет при дворе. </w:t>
      </w:r>
      <w:r>
        <w:rPr>
          <w:sz w:val="20"/>
          <w:szCs w:val="20"/>
        </w:rPr>
        <w:t xml:space="preserve">Юный Марко Поло получал разные должности, якобы </w:t>
      </w:r>
      <w:r w:rsidR="009F6680">
        <w:rPr>
          <w:sz w:val="20"/>
          <w:szCs w:val="20"/>
        </w:rPr>
        <w:t xml:space="preserve">вплоть </w:t>
      </w:r>
      <w:r>
        <w:rPr>
          <w:sz w:val="20"/>
          <w:szCs w:val="20"/>
        </w:rPr>
        <w:t xml:space="preserve">до губернатора (но </w:t>
      </w:r>
      <w:r w:rsidR="009F6680">
        <w:rPr>
          <w:sz w:val="20"/>
          <w:szCs w:val="20"/>
        </w:rPr>
        <w:t>скорее всего это наглый пиздеж Марко Поло</w:t>
      </w:r>
      <w:r>
        <w:rPr>
          <w:sz w:val="20"/>
          <w:szCs w:val="20"/>
        </w:rPr>
        <w:t>)</w:t>
      </w:r>
      <w:r w:rsidRPr="00D24D5E">
        <w:rPr>
          <w:sz w:val="20"/>
          <w:szCs w:val="20"/>
        </w:rPr>
        <w:t xml:space="preserve">. В 1291 году </w:t>
      </w:r>
      <w:r w:rsidR="009F6680">
        <w:rPr>
          <w:sz w:val="20"/>
          <w:szCs w:val="20"/>
        </w:rPr>
        <w:t>он</w:t>
      </w:r>
      <w:r w:rsidRPr="00D24D5E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всё же </w:t>
      </w:r>
      <w:r w:rsidRPr="00D24D5E">
        <w:rPr>
          <w:sz w:val="20"/>
          <w:szCs w:val="20"/>
        </w:rPr>
        <w:t>покинул Китай</w:t>
      </w:r>
      <w:r>
        <w:rPr>
          <w:sz w:val="20"/>
          <w:szCs w:val="20"/>
        </w:rPr>
        <w:t xml:space="preserve"> с миссией по</w:t>
      </w:r>
      <w:r w:rsidRPr="00D24D5E">
        <w:rPr>
          <w:sz w:val="20"/>
          <w:szCs w:val="20"/>
        </w:rPr>
        <w:t xml:space="preserve"> сопровождени</w:t>
      </w:r>
      <w:r>
        <w:rPr>
          <w:sz w:val="20"/>
          <w:szCs w:val="20"/>
        </w:rPr>
        <w:t>ю</w:t>
      </w:r>
      <w:r w:rsidRPr="00D24D5E">
        <w:rPr>
          <w:sz w:val="20"/>
          <w:szCs w:val="20"/>
        </w:rPr>
        <w:t xml:space="preserve"> монгольской принцессы в Персию, после чего вернулся домой в Венецию. О его дальнейшей жизни известно лишь </w:t>
      </w:r>
      <w:r>
        <w:rPr>
          <w:sz w:val="20"/>
          <w:szCs w:val="20"/>
        </w:rPr>
        <w:t xml:space="preserve">то, </w:t>
      </w:r>
      <w:r w:rsidRPr="00D24D5E">
        <w:rPr>
          <w:sz w:val="20"/>
          <w:szCs w:val="20"/>
        </w:rPr>
        <w:t>что в 1298 он попал в плен к генуэзцам, где другой заключенный</w:t>
      </w:r>
      <w:r>
        <w:rPr>
          <w:sz w:val="20"/>
          <w:szCs w:val="20"/>
        </w:rPr>
        <w:t>,</w:t>
      </w:r>
      <w:r w:rsidRPr="00D24D5E">
        <w:rPr>
          <w:sz w:val="20"/>
          <w:szCs w:val="20"/>
        </w:rPr>
        <w:t xml:space="preserve"> </w:t>
      </w:r>
      <w:proofErr w:type="spellStart"/>
      <w:r w:rsidRPr="00D24D5E">
        <w:rPr>
          <w:sz w:val="20"/>
          <w:szCs w:val="20"/>
        </w:rPr>
        <w:t>Рустикелло</w:t>
      </w:r>
      <w:proofErr w:type="spellEnd"/>
      <w:r w:rsidRPr="00D24D5E">
        <w:rPr>
          <w:sz w:val="20"/>
          <w:szCs w:val="20"/>
        </w:rPr>
        <w:t xml:space="preserve"> из Пизы</w:t>
      </w:r>
      <w:r>
        <w:rPr>
          <w:sz w:val="20"/>
          <w:szCs w:val="20"/>
        </w:rPr>
        <w:t>,</w:t>
      </w:r>
      <w:r w:rsidRPr="00D24D5E">
        <w:rPr>
          <w:sz w:val="20"/>
          <w:szCs w:val="20"/>
        </w:rPr>
        <w:t xml:space="preserve"> </w:t>
      </w:r>
      <w:r>
        <w:rPr>
          <w:sz w:val="20"/>
          <w:szCs w:val="20"/>
        </w:rPr>
        <w:t>описал</w:t>
      </w:r>
      <w:r w:rsidRPr="00D24D5E">
        <w:rPr>
          <w:sz w:val="20"/>
          <w:szCs w:val="20"/>
        </w:rPr>
        <w:t xml:space="preserve"> рассказы о его путешествиях в «книге чудес света». Несмотря на то что оригинал этой рукописи утрачен,</w:t>
      </w:r>
      <w:r>
        <w:rPr>
          <w:sz w:val="20"/>
          <w:szCs w:val="20"/>
        </w:rPr>
        <w:t xml:space="preserve"> а</w:t>
      </w:r>
      <w:r w:rsidRPr="00D24D5E">
        <w:rPr>
          <w:sz w:val="20"/>
          <w:szCs w:val="20"/>
        </w:rPr>
        <w:t xml:space="preserve"> факты </w:t>
      </w:r>
      <w:r>
        <w:rPr>
          <w:sz w:val="20"/>
          <w:szCs w:val="20"/>
        </w:rPr>
        <w:t>явно</w:t>
      </w:r>
      <w:r w:rsidRPr="00D24D5E">
        <w:rPr>
          <w:sz w:val="20"/>
          <w:szCs w:val="20"/>
        </w:rPr>
        <w:t xml:space="preserve"> приукрашены, книга обрела большую популярность в Европе и была переведена на множество языков.</w:t>
      </w:r>
    </w:p>
    <w:p w:rsidR="00DE7314" w:rsidRPr="00D24D5E" w:rsidRDefault="00DE7314" w:rsidP="00DE7314">
      <w:pPr>
        <w:rPr>
          <w:sz w:val="20"/>
          <w:szCs w:val="20"/>
        </w:rPr>
      </w:pPr>
    </w:p>
    <w:p w:rsidR="00DE7314" w:rsidRPr="00D24D5E" w:rsidRDefault="00DE7314" w:rsidP="00DE7314">
      <w:pPr>
        <w:rPr>
          <w:sz w:val="20"/>
          <w:szCs w:val="20"/>
        </w:rPr>
      </w:pPr>
      <w:r w:rsidRPr="00D24D5E">
        <w:rPr>
          <w:b/>
          <w:sz w:val="20"/>
          <w:szCs w:val="20"/>
        </w:rPr>
        <w:t xml:space="preserve">Хан </w:t>
      </w:r>
      <w:proofErr w:type="spellStart"/>
      <w:r w:rsidRPr="00D24D5E">
        <w:rPr>
          <w:b/>
          <w:sz w:val="20"/>
          <w:szCs w:val="20"/>
        </w:rPr>
        <w:t>Хубилай</w:t>
      </w:r>
      <w:proofErr w:type="spellEnd"/>
      <w:r w:rsidRPr="00D24D5E">
        <w:rPr>
          <w:sz w:val="20"/>
          <w:szCs w:val="20"/>
        </w:rPr>
        <w:t xml:space="preserve"> (1215 – 1294 гг.) – китайский император и монгольский хан, внук Чингисхана, основатель династии Юань. Став великим ханом в 1260 году</w:t>
      </w:r>
      <w:r>
        <w:rPr>
          <w:sz w:val="20"/>
          <w:szCs w:val="20"/>
        </w:rPr>
        <w:t>,</w:t>
      </w:r>
      <w:r w:rsidRPr="00D24D5E">
        <w:rPr>
          <w:sz w:val="20"/>
          <w:szCs w:val="20"/>
        </w:rPr>
        <w:t xml:space="preserve"> он основал столицу в городе </w:t>
      </w:r>
      <w:proofErr w:type="spellStart"/>
      <w:r w:rsidRPr="00D24D5E">
        <w:rPr>
          <w:sz w:val="20"/>
          <w:szCs w:val="20"/>
        </w:rPr>
        <w:t>Даду</w:t>
      </w:r>
      <w:proofErr w:type="spellEnd"/>
      <w:r w:rsidRPr="00D24D5E">
        <w:rPr>
          <w:sz w:val="20"/>
          <w:szCs w:val="20"/>
        </w:rPr>
        <w:t xml:space="preserve"> (</w:t>
      </w:r>
      <w:r>
        <w:rPr>
          <w:sz w:val="20"/>
          <w:szCs w:val="20"/>
        </w:rPr>
        <w:t xml:space="preserve">ныне </w:t>
      </w:r>
      <w:r w:rsidRPr="00D24D5E">
        <w:rPr>
          <w:sz w:val="20"/>
          <w:szCs w:val="20"/>
        </w:rPr>
        <w:t>Пекин). После этого он перешел к дальнейшему завоеванию Китая</w:t>
      </w:r>
      <w:r>
        <w:rPr>
          <w:sz w:val="20"/>
          <w:szCs w:val="20"/>
        </w:rPr>
        <w:t>:</w:t>
      </w:r>
      <w:r w:rsidRPr="00D24D5E">
        <w:rPr>
          <w:sz w:val="20"/>
          <w:szCs w:val="20"/>
        </w:rPr>
        <w:t xml:space="preserve"> в 1276 году была захвачена столица страны Ханчжоу, а в 1279 и последний оплот династии </w:t>
      </w:r>
      <w:proofErr w:type="spellStart"/>
      <w:r w:rsidRPr="00D24D5E">
        <w:rPr>
          <w:sz w:val="20"/>
          <w:szCs w:val="20"/>
        </w:rPr>
        <w:t>Сун</w:t>
      </w:r>
      <w:proofErr w:type="spellEnd"/>
      <w:r w:rsidRPr="00D24D5E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- </w:t>
      </w:r>
      <w:r w:rsidRPr="00D24D5E">
        <w:rPr>
          <w:sz w:val="20"/>
          <w:szCs w:val="20"/>
        </w:rPr>
        <w:t xml:space="preserve">Кантон (Гуанчжоу). </w:t>
      </w:r>
      <w:proofErr w:type="spellStart"/>
      <w:r w:rsidRPr="00D24D5E">
        <w:rPr>
          <w:sz w:val="20"/>
          <w:szCs w:val="20"/>
        </w:rPr>
        <w:t>Хубилай</w:t>
      </w:r>
      <w:proofErr w:type="spellEnd"/>
      <w:r w:rsidRPr="00D24D5E">
        <w:rPr>
          <w:sz w:val="20"/>
          <w:szCs w:val="20"/>
        </w:rPr>
        <w:t xml:space="preserve"> продолжил завоевания, покорив также Бирму, Камбоджу и Корею, </w:t>
      </w:r>
      <w:proofErr w:type="gramStart"/>
      <w:r w:rsidRPr="00D24D5E">
        <w:rPr>
          <w:sz w:val="20"/>
          <w:szCs w:val="20"/>
        </w:rPr>
        <w:t>но</w:t>
      </w:r>
      <w:proofErr w:type="gramEnd"/>
      <w:r w:rsidRPr="00D24D5E">
        <w:rPr>
          <w:sz w:val="20"/>
          <w:szCs w:val="20"/>
        </w:rPr>
        <w:t xml:space="preserve"> </w:t>
      </w:r>
      <w:r w:rsidR="009F6680">
        <w:rPr>
          <w:sz w:val="20"/>
          <w:szCs w:val="20"/>
        </w:rPr>
        <w:t xml:space="preserve">как и спустя много веков американцы проиграл войну во </w:t>
      </w:r>
      <w:r w:rsidRPr="00D24D5E">
        <w:rPr>
          <w:sz w:val="20"/>
          <w:szCs w:val="20"/>
        </w:rPr>
        <w:t>Вьетнам</w:t>
      </w:r>
      <w:r w:rsidR="009F6680">
        <w:rPr>
          <w:sz w:val="20"/>
          <w:szCs w:val="20"/>
        </w:rPr>
        <w:t>е</w:t>
      </w:r>
      <w:r w:rsidRPr="00D24D5E">
        <w:rPr>
          <w:sz w:val="20"/>
          <w:szCs w:val="20"/>
        </w:rPr>
        <w:t xml:space="preserve">. </w:t>
      </w:r>
      <w:proofErr w:type="spellStart"/>
      <w:r w:rsidRPr="00D24D5E">
        <w:rPr>
          <w:sz w:val="20"/>
          <w:szCs w:val="20"/>
        </w:rPr>
        <w:t>Хубилай</w:t>
      </w:r>
      <w:proofErr w:type="spellEnd"/>
      <w:r w:rsidRPr="00D24D5E">
        <w:rPr>
          <w:sz w:val="20"/>
          <w:szCs w:val="20"/>
        </w:rPr>
        <w:t xml:space="preserve"> отличался мудростью и веротерпимостью, провел ряд полезных реформ, при нем был создан монгольский алфавит. </w:t>
      </w:r>
      <w:r>
        <w:rPr>
          <w:sz w:val="20"/>
          <w:szCs w:val="20"/>
        </w:rPr>
        <w:t>Хан</w:t>
      </w:r>
      <w:r w:rsidRPr="00D24D5E">
        <w:rPr>
          <w:sz w:val="20"/>
          <w:szCs w:val="20"/>
        </w:rPr>
        <w:t xml:space="preserve"> радушно принял </w:t>
      </w:r>
      <w:r>
        <w:rPr>
          <w:sz w:val="20"/>
          <w:szCs w:val="20"/>
        </w:rPr>
        <w:t>путешественника Марко</w:t>
      </w:r>
      <w:r w:rsidRPr="00D24D5E">
        <w:rPr>
          <w:sz w:val="20"/>
          <w:szCs w:val="20"/>
        </w:rPr>
        <w:t xml:space="preserve"> Поло.</w:t>
      </w:r>
    </w:p>
    <w:p w:rsidR="00DE7314" w:rsidRPr="00D24D5E" w:rsidRDefault="00DE7314" w:rsidP="00DE7314">
      <w:pPr>
        <w:rPr>
          <w:sz w:val="20"/>
          <w:szCs w:val="20"/>
        </w:rPr>
      </w:pPr>
    </w:p>
    <w:p w:rsidR="00DE7314" w:rsidRPr="00D24D5E" w:rsidRDefault="00DE7314" w:rsidP="00DE7314">
      <w:pPr>
        <w:rPr>
          <w:sz w:val="20"/>
          <w:szCs w:val="20"/>
        </w:rPr>
      </w:pPr>
      <w:r w:rsidRPr="00D24D5E">
        <w:rPr>
          <w:b/>
          <w:sz w:val="20"/>
          <w:szCs w:val="20"/>
        </w:rPr>
        <w:t xml:space="preserve">Хан </w:t>
      </w:r>
      <w:proofErr w:type="spellStart"/>
      <w:r w:rsidRPr="00D24D5E">
        <w:rPr>
          <w:b/>
          <w:sz w:val="20"/>
          <w:szCs w:val="20"/>
        </w:rPr>
        <w:t>Берке</w:t>
      </w:r>
      <w:proofErr w:type="spellEnd"/>
      <w:r w:rsidRPr="00D24D5E">
        <w:rPr>
          <w:sz w:val="20"/>
          <w:szCs w:val="20"/>
        </w:rPr>
        <w:t xml:space="preserve"> (1209 – 1266 гг.) – правитель Золотой Орды, внук Чингисхана, брат </w:t>
      </w:r>
      <w:proofErr w:type="spellStart"/>
      <w:r w:rsidRPr="00D24D5E">
        <w:rPr>
          <w:sz w:val="20"/>
          <w:szCs w:val="20"/>
        </w:rPr>
        <w:t>Хубилая</w:t>
      </w:r>
      <w:proofErr w:type="spellEnd"/>
      <w:r w:rsidRPr="00D24D5E">
        <w:rPr>
          <w:sz w:val="20"/>
          <w:szCs w:val="20"/>
        </w:rPr>
        <w:t xml:space="preserve">. Он стал первым монгольским </w:t>
      </w:r>
      <w:r w:rsidRPr="00DA2E72">
        <w:rPr>
          <w:sz w:val="20"/>
          <w:szCs w:val="20"/>
        </w:rPr>
        <w:t xml:space="preserve">правителем, решившим принять ислам. Провел ряд важных реформ управления, </w:t>
      </w:r>
      <w:r>
        <w:rPr>
          <w:sz w:val="20"/>
          <w:szCs w:val="20"/>
        </w:rPr>
        <w:t>в том числе относительно</w:t>
      </w:r>
      <w:r w:rsidRPr="00DA2E72">
        <w:rPr>
          <w:sz w:val="20"/>
          <w:szCs w:val="20"/>
        </w:rPr>
        <w:t xml:space="preserve"> завоеванных русских княжеств. Его политика была направлена на развитие ремесел и торговли, он построил множество мечетей, караван-сараев, медресе. Наибольшее строительство развернулось в Сарай-Бату и Булгаре (Татарстан), который он выбрал своей резиденцией. В 1262-63 годах сражался против своего двоюродного брата </w:t>
      </w:r>
      <w:proofErr w:type="spellStart"/>
      <w:r w:rsidRPr="00DA2E72">
        <w:rPr>
          <w:sz w:val="20"/>
          <w:szCs w:val="20"/>
        </w:rPr>
        <w:t>Хулагу</w:t>
      </w:r>
      <w:proofErr w:type="spellEnd"/>
      <w:r w:rsidRPr="00DA2E72">
        <w:rPr>
          <w:sz w:val="20"/>
          <w:szCs w:val="20"/>
        </w:rPr>
        <w:t xml:space="preserve">, причиной войны стало злодейское убийство последним халифа Багдада. После тяжелого кровопролитного сражения на реке Терек близ Дербента войска </w:t>
      </w:r>
      <w:proofErr w:type="spellStart"/>
      <w:r w:rsidRPr="00DA2E72">
        <w:rPr>
          <w:sz w:val="20"/>
          <w:szCs w:val="20"/>
        </w:rPr>
        <w:t>Хулагу</w:t>
      </w:r>
      <w:proofErr w:type="spellEnd"/>
      <w:r w:rsidRPr="00DA2E72">
        <w:rPr>
          <w:sz w:val="20"/>
          <w:szCs w:val="20"/>
        </w:rPr>
        <w:t xml:space="preserve"> потерпели поражение, </w:t>
      </w:r>
      <w:r>
        <w:rPr>
          <w:sz w:val="20"/>
          <w:szCs w:val="20"/>
        </w:rPr>
        <w:t xml:space="preserve">и </w:t>
      </w:r>
      <w:r w:rsidRPr="00DA2E72">
        <w:rPr>
          <w:sz w:val="20"/>
          <w:szCs w:val="20"/>
        </w:rPr>
        <w:t xml:space="preserve">тот вернулся в свою столицу Тебриз (Иран). В 1265 хан </w:t>
      </w:r>
      <w:proofErr w:type="spellStart"/>
      <w:r w:rsidRPr="00DA2E72">
        <w:rPr>
          <w:sz w:val="20"/>
          <w:szCs w:val="20"/>
        </w:rPr>
        <w:t>Берке</w:t>
      </w:r>
      <w:proofErr w:type="spellEnd"/>
      <w:r w:rsidRPr="00DA2E72">
        <w:rPr>
          <w:sz w:val="20"/>
          <w:szCs w:val="20"/>
        </w:rPr>
        <w:t xml:space="preserve"> участвовал в военной кампании против Византии, в ходе которой разграбил Фракию. Братья </w:t>
      </w:r>
      <w:proofErr w:type="gramStart"/>
      <w:r w:rsidRPr="00DA2E72">
        <w:rPr>
          <w:sz w:val="20"/>
          <w:szCs w:val="20"/>
        </w:rPr>
        <w:t>Поло</w:t>
      </w:r>
      <w:proofErr w:type="gramEnd"/>
      <w:r w:rsidRPr="00DA2E72">
        <w:rPr>
          <w:sz w:val="20"/>
          <w:szCs w:val="20"/>
        </w:rPr>
        <w:t xml:space="preserve"> посетили Булгар в 1261 году.</w:t>
      </w:r>
    </w:p>
    <w:p w:rsidR="00DE7314" w:rsidRPr="00D24D5E" w:rsidRDefault="00DE7314" w:rsidP="00DE7314">
      <w:pPr>
        <w:rPr>
          <w:sz w:val="20"/>
          <w:szCs w:val="20"/>
        </w:rPr>
      </w:pPr>
    </w:p>
    <w:p w:rsidR="00DE7314" w:rsidRPr="00D24D5E" w:rsidRDefault="00DE7314" w:rsidP="00DE7314">
      <w:pPr>
        <w:rPr>
          <w:sz w:val="20"/>
          <w:szCs w:val="20"/>
        </w:rPr>
      </w:pPr>
      <w:proofErr w:type="spellStart"/>
      <w:r w:rsidRPr="00041F74">
        <w:rPr>
          <w:b/>
          <w:sz w:val="20"/>
          <w:szCs w:val="20"/>
        </w:rPr>
        <w:t>Гильом</w:t>
      </w:r>
      <w:proofErr w:type="spellEnd"/>
      <w:r w:rsidRPr="00041F74">
        <w:rPr>
          <w:b/>
          <w:sz w:val="20"/>
          <w:szCs w:val="20"/>
        </w:rPr>
        <w:t xml:space="preserve"> из </w:t>
      </w:r>
      <w:proofErr w:type="spellStart"/>
      <w:r w:rsidRPr="00041F74">
        <w:rPr>
          <w:b/>
          <w:sz w:val="20"/>
          <w:szCs w:val="20"/>
        </w:rPr>
        <w:t>Рубука</w:t>
      </w:r>
      <w:proofErr w:type="spellEnd"/>
      <w:r w:rsidRPr="00D24D5E">
        <w:rPr>
          <w:sz w:val="20"/>
          <w:szCs w:val="20"/>
        </w:rPr>
        <w:t xml:space="preserve"> (1220 – 1293) – фламандский монах-францисканец, знаменитый своим путешествием</w:t>
      </w:r>
      <w:r>
        <w:rPr>
          <w:sz w:val="20"/>
          <w:szCs w:val="20"/>
        </w:rPr>
        <w:t xml:space="preserve"> в Золотую Орду</w:t>
      </w:r>
      <w:r w:rsidRPr="00D24D5E">
        <w:rPr>
          <w:sz w:val="20"/>
          <w:szCs w:val="20"/>
        </w:rPr>
        <w:t>. Поручение посетить монголов</w:t>
      </w:r>
      <w:r>
        <w:rPr>
          <w:sz w:val="20"/>
          <w:szCs w:val="20"/>
        </w:rPr>
        <w:t xml:space="preserve"> и попытаться обратить их в христианство</w:t>
      </w:r>
      <w:r w:rsidRPr="00D24D5E">
        <w:rPr>
          <w:sz w:val="20"/>
          <w:szCs w:val="20"/>
        </w:rPr>
        <w:t xml:space="preserve"> ему</w:t>
      </w:r>
      <w:r>
        <w:rPr>
          <w:sz w:val="20"/>
          <w:szCs w:val="20"/>
        </w:rPr>
        <w:t xml:space="preserve"> дал</w:t>
      </w:r>
      <w:r w:rsidRPr="00D24D5E">
        <w:rPr>
          <w:sz w:val="20"/>
          <w:szCs w:val="20"/>
        </w:rPr>
        <w:t xml:space="preserve"> король Людовик </w:t>
      </w:r>
      <w:r w:rsidRPr="00D24D5E">
        <w:rPr>
          <w:sz w:val="20"/>
          <w:szCs w:val="20"/>
          <w:lang w:val="en-US"/>
        </w:rPr>
        <w:t>IX</w:t>
      </w:r>
      <w:r w:rsidRPr="00D24D5E">
        <w:rPr>
          <w:sz w:val="20"/>
          <w:szCs w:val="20"/>
        </w:rPr>
        <w:t xml:space="preserve">. В 1253 </w:t>
      </w:r>
      <w:proofErr w:type="spellStart"/>
      <w:r w:rsidRPr="00D24D5E">
        <w:rPr>
          <w:sz w:val="20"/>
          <w:szCs w:val="20"/>
        </w:rPr>
        <w:t>Гильом</w:t>
      </w:r>
      <w:proofErr w:type="spellEnd"/>
      <w:r w:rsidRPr="00D24D5E">
        <w:rPr>
          <w:sz w:val="20"/>
          <w:szCs w:val="20"/>
        </w:rPr>
        <w:t xml:space="preserve"> отправился в путь из </w:t>
      </w:r>
      <w:proofErr w:type="spellStart"/>
      <w:r w:rsidRPr="00D24D5E">
        <w:rPr>
          <w:sz w:val="20"/>
          <w:szCs w:val="20"/>
        </w:rPr>
        <w:t>Аккы</w:t>
      </w:r>
      <w:proofErr w:type="spellEnd"/>
      <w:r w:rsidRPr="00D24D5E">
        <w:rPr>
          <w:sz w:val="20"/>
          <w:szCs w:val="20"/>
        </w:rPr>
        <w:t xml:space="preserve"> (Палестина), посетил Константинополь, Крым и Сарай-Бату, а в Татарстане встретился с ханом </w:t>
      </w:r>
      <w:proofErr w:type="spellStart"/>
      <w:r w:rsidRPr="00D24D5E">
        <w:rPr>
          <w:sz w:val="20"/>
          <w:szCs w:val="20"/>
        </w:rPr>
        <w:t>Сартаком</w:t>
      </w:r>
      <w:proofErr w:type="spellEnd"/>
      <w:r w:rsidRPr="00D24D5E">
        <w:rPr>
          <w:sz w:val="20"/>
          <w:szCs w:val="20"/>
        </w:rPr>
        <w:t xml:space="preserve"> и его отцом ханом Батыем. Те с удивлением осмотрели кадило и распятье </w:t>
      </w:r>
      <w:proofErr w:type="spellStart"/>
      <w:r w:rsidRPr="00D24D5E">
        <w:rPr>
          <w:sz w:val="20"/>
          <w:szCs w:val="20"/>
        </w:rPr>
        <w:t>Гильома</w:t>
      </w:r>
      <w:proofErr w:type="spellEnd"/>
      <w:r w:rsidRPr="00D24D5E">
        <w:rPr>
          <w:sz w:val="20"/>
          <w:szCs w:val="20"/>
        </w:rPr>
        <w:t xml:space="preserve">, но не стали принимать христианство и посоветовали ему </w:t>
      </w:r>
      <w:r w:rsidR="009F6680">
        <w:rPr>
          <w:sz w:val="20"/>
          <w:szCs w:val="20"/>
        </w:rPr>
        <w:t>отправиться</w:t>
      </w:r>
      <w:r w:rsidRPr="00D24D5E">
        <w:rPr>
          <w:sz w:val="20"/>
          <w:szCs w:val="20"/>
        </w:rPr>
        <w:t xml:space="preserve"> к великому князю </w:t>
      </w:r>
      <w:proofErr w:type="spellStart"/>
      <w:r w:rsidRPr="00D24D5E">
        <w:rPr>
          <w:sz w:val="20"/>
          <w:szCs w:val="20"/>
        </w:rPr>
        <w:t>Мункэ</w:t>
      </w:r>
      <w:proofErr w:type="spellEnd"/>
      <w:r w:rsidRPr="00D24D5E">
        <w:rPr>
          <w:sz w:val="20"/>
          <w:szCs w:val="20"/>
        </w:rPr>
        <w:t xml:space="preserve"> в Каракорум (Монголия). </w:t>
      </w:r>
      <w:r w:rsidR="009F6680">
        <w:rPr>
          <w:sz w:val="20"/>
          <w:szCs w:val="20"/>
        </w:rPr>
        <w:t>Впрочем,</w:t>
      </w:r>
      <w:r>
        <w:rPr>
          <w:sz w:val="20"/>
          <w:szCs w:val="20"/>
        </w:rPr>
        <w:t xml:space="preserve"> и </w:t>
      </w:r>
      <w:r w:rsidRPr="00D24D5E">
        <w:rPr>
          <w:sz w:val="20"/>
          <w:szCs w:val="20"/>
        </w:rPr>
        <w:t xml:space="preserve">эта встреча прошла безрезультатно. Зиму </w:t>
      </w:r>
      <w:proofErr w:type="spellStart"/>
      <w:r w:rsidRPr="00D24D5E">
        <w:rPr>
          <w:sz w:val="20"/>
          <w:szCs w:val="20"/>
        </w:rPr>
        <w:t>Рубук</w:t>
      </w:r>
      <w:proofErr w:type="spellEnd"/>
      <w:r w:rsidRPr="00D24D5E">
        <w:rPr>
          <w:sz w:val="20"/>
          <w:szCs w:val="20"/>
        </w:rPr>
        <w:t xml:space="preserve"> провел в монгольской столиц</w:t>
      </w:r>
      <w:r>
        <w:rPr>
          <w:sz w:val="20"/>
          <w:szCs w:val="20"/>
        </w:rPr>
        <w:t>е</w:t>
      </w:r>
      <w:r w:rsidRPr="00D24D5E">
        <w:rPr>
          <w:sz w:val="20"/>
          <w:szCs w:val="20"/>
        </w:rPr>
        <w:t>, где добыл важные научные сведения о жизни монголов и китайцев. Вернувшись в свой монастырь на Кипре</w:t>
      </w:r>
      <w:r>
        <w:rPr>
          <w:sz w:val="20"/>
          <w:szCs w:val="20"/>
        </w:rPr>
        <w:t>,</w:t>
      </w:r>
      <w:r w:rsidRPr="00D24D5E">
        <w:rPr>
          <w:sz w:val="20"/>
          <w:szCs w:val="20"/>
        </w:rPr>
        <w:t xml:space="preserve"> </w:t>
      </w:r>
      <w:proofErr w:type="spellStart"/>
      <w:r w:rsidRPr="00D24D5E">
        <w:rPr>
          <w:sz w:val="20"/>
          <w:szCs w:val="20"/>
        </w:rPr>
        <w:t>Рубук</w:t>
      </w:r>
      <w:proofErr w:type="spellEnd"/>
      <w:r w:rsidRPr="00D24D5E">
        <w:rPr>
          <w:sz w:val="20"/>
          <w:szCs w:val="20"/>
        </w:rPr>
        <w:t xml:space="preserve"> описал свои </w:t>
      </w:r>
      <w:r>
        <w:rPr>
          <w:sz w:val="20"/>
          <w:szCs w:val="20"/>
        </w:rPr>
        <w:t>путешествия</w:t>
      </w:r>
      <w:r w:rsidRPr="00D24D5E">
        <w:rPr>
          <w:sz w:val="20"/>
          <w:szCs w:val="20"/>
        </w:rPr>
        <w:t xml:space="preserve"> в книге</w:t>
      </w:r>
      <w:r>
        <w:rPr>
          <w:sz w:val="20"/>
          <w:szCs w:val="20"/>
        </w:rPr>
        <w:t xml:space="preserve"> «путешествие в восточные страны»</w:t>
      </w:r>
      <w:r w:rsidRPr="00D24D5E">
        <w:rPr>
          <w:sz w:val="20"/>
          <w:szCs w:val="20"/>
        </w:rPr>
        <w:t xml:space="preserve">, получившей </w:t>
      </w:r>
      <w:r>
        <w:rPr>
          <w:sz w:val="20"/>
          <w:szCs w:val="20"/>
        </w:rPr>
        <w:t>широкую</w:t>
      </w:r>
      <w:r w:rsidRPr="00D24D5E">
        <w:rPr>
          <w:sz w:val="20"/>
          <w:szCs w:val="20"/>
        </w:rPr>
        <w:t xml:space="preserve"> </w:t>
      </w:r>
      <w:r>
        <w:rPr>
          <w:sz w:val="20"/>
          <w:szCs w:val="20"/>
        </w:rPr>
        <w:t>известность в узких кругах</w:t>
      </w:r>
      <w:r w:rsidRPr="00D24D5E">
        <w:rPr>
          <w:sz w:val="20"/>
          <w:szCs w:val="20"/>
        </w:rPr>
        <w:t>.</w:t>
      </w:r>
    </w:p>
    <w:p w:rsidR="00DE7314" w:rsidRPr="00D24D5E" w:rsidRDefault="00DE7314" w:rsidP="00DE7314">
      <w:pPr>
        <w:rPr>
          <w:sz w:val="20"/>
          <w:szCs w:val="20"/>
        </w:rPr>
      </w:pPr>
    </w:p>
    <w:p w:rsidR="00DE7314" w:rsidRDefault="00DE7314" w:rsidP="00DE7314">
      <w:pPr>
        <w:rPr>
          <w:sz w:val="20"/>
          <w:szCs w:val="20"/>
        </w:rPr>
      </w:pPr>
      <w:r w:rsidRPr="00041F74">
        <w:rPr>
          <w:b/>
          <w:sz w:val="20"/>
          <w:szCs w:val="20"/>
        </w:rPr>
        <w:t xml:space="preserve">Джованни </w:t>
      </w:r>
      <w:proofErr w:type="spellStart"/>
      <w:r w:rsidRPr="00041F74">
        <w:rPr>
          <w:b/>
          <w:sz w:val="20"/>
          <w:szCs w:val="20"/>
        </w:rPr>
        <w:t>Карпини</w:t>
      </w:r>
      <w:proofErr w:type="spellEnd"/>
      <w:r w:rsidRPr="00D24D5E">
        <w:rPr>
          <w:sz w:val="20"/>
          <w:szCs w:val="20"/>
        </w:rPr>
        <w:t xml:space="preserve"> (1182 – 1252) – итальянский монах-францисканец, уроженец городка близ </w:t>
      </w:r>
      <w:proofErr w:type="spellStart"/>
      <w:r w:rsidRPr="00D24D5E">
        <w:rPr>
          <w:sz w:val="20"/>
          <w:szCs w:val="20"/>
        </w:rPr>
        <w:t>Перуджи</w:t>
      </w:r>
      <w:proofErr w:type="spellEnd"/>
      <w:r w:rsidRPr="00D24D5E">
        <w:rPr>
          <w:sz w:val="20"/>
          <w:szCs w:val="20"/>
        </w:rPr>
        <w:t>, первым из европейцев</w:t>
      </w:r>
      <w:r>
        <w:rPr>
          <w:sz w:val="20"/>
          <w:szCs w:val="20"/>
        </w:rPr>
        <w:t xml:space="preserve"> официально</w:t>
      </w:r>
      <w:r w:rsidRPr="00D24D5E">
        <w:rPr>
          <w:sz w:val="20"/>
          <w:szCs w:val="20"/>
        </w:rPr>
        <w:t xml:space="preserve"> посетивший Монгольскую империю. В 1245 году состоялся знаменитый Лионский собор, где бежавший из Рима папа Иннокентий </w:t>
      </w:r>
      <w:r w:rsidRPr="00D24D5E">
        <w:rPr>
          <w:sz w:val="20"/>
          <w:szCs w:val="20"/>
          <w:lang w:val="en-US"/>
        </w:rPr>
        <w:t>IV</w:t>
      </w:r>
      <w:r w:rsidRPr="00D24D5E">
        <w:rPr>
          <w:sz w:val="20"/>
          <w:szCs w:val="20"/>
        </w:rPr>
        <w:t xml:space="preserve"> объявил об отлучении от церкви императора Священной Римской Империи Фридриха </w:t>
      </w:r>
      <w:r w:rsidRPr="00D24D5E">
        <w:rPr>
          <w:sz w:val="20"/>
          <w:szCs w:val="20"/>
          <w:lang w:val="en-US"/>
        </w:rPr>
        <w:t>II</w:t>
      </w:r>
      <w:r w:rsidRPr="00D24D5E">
        <w:rPr>
          <w:sz w:val="20"/>
          <w:szCs w:val="20"/>
        </w:rPr>
        <w:t xml:space="preserve"> </w:t>
      </w:r>
      <w:proofErr w:type="spellStart"/>
      <w:r w:rsidRPr="00D24D5E">
        <w:rPr>
          <w:sz w:val="20"/>
          <w:szCs w:val="20"/>
        </w:rPr>
        <w:t>Гогенштауфена</w:t>
      </w:r>
      <w:proofErr w:type="spellEnd"/>
      <w:r w:rsidRPr="00D24D5E">
        <w:rPr>
          <w:sz w:val="20"/>
          <w:szCs w:val="20"/>
        </w:rPr>
        <w:t xml:space="preserve"> и португальского короля </w:t>
      </w:r>
      <w:proofErr w:type="spellStart"/>
      <w:r w:rsidRPr="00D24D5E">
        <w:rPr>
          <w:sz w:val="20"/>
          <w:szCs w:val="20"/>
        </w:rPr>
        <w:t>Саншу</w:t>
      </w:r>
      <w:proofErr w:type="spellEnd"/>
      <w:r w:rsidRPr="00D24D5E">
        <w:rPr>
          <w:sz w:val="20"/>
          <w:szCs w:val="20"/>
        </w:rPr>
        <w:t xml:space="preserve"> </w:t>
      </w:r>
      <w:r w:rsidRPr="00D24D5E">
        <w:rPr>
          <w:sz w:val="20"/>
          <w:szCs w:val="20"/>
          <w:lang w:val="en-US"/>
        </w:rPr>
        <w:t>II</w:t>
      </w:r>
      <w:r w:rsidRPr="00D24D5E">
        <w:rPr>
          <w:sz w:val="20"/>
          <w:szCs w:val="20"/>
        </w:rPr>
        <w:t xml:space="preserve">. Другим решением собора стала отправка Джованни </w:t>
      </w:r>
      <w:proofErr w:type="spellStart"/>
      <w:r w:rsidRPr="00D24D5E">
        <w:rPr>
          <w:sz w:val="20"/>
          <w:szCs w:val="20"/>
        </w:rPr>
        <w:t>Карпини</w:t>
      </w:r>
      <w:proofErr w:type="spellEnd"/>
      <w:r w:rsidRPr="00D24D5E">
        <w:rPr>
          <w:sz w:val="20"/>
          <w:szCs w:val="20"/>
        </w:rPr>
        <w:t xml:space="preserve"> к монголам. В 1246 </w:t>
      </w:r>
      <w:proofErr w:type="spellStart"/>
      <w:r w:rsidRPr="00D24D5E">
        <w:rPr>
          <w:sz w:val="20"/>
          <w:szCs w:val="20"/>
        </w:rPr>
        <w:t>Карпини</w:t>
      </w:r>
      <w:proofErr w:type="spellEnd"/>
      <w:r w:rsidRPr="00D24D5E">
        <w:rPr>
          <w:sz w:val="20"/>
          <w:szCs w:val="20"/>
        </w:rPr>
        <w:t xml:space="preserve"> посетил Сарай-Бату, где встретился с Батыем, а затем отправился в Каракорум на прием к хану </w:t>
      </w:r>
      <w:proofErr w:type="spellStart"/>
      <w:r w:rsidRPr="00D24D5E">
        <w:rPr>
          <w:sz w:val="20"/>
          <w:szCs w:val="20"/>
        </w:rPr>
        <w:t>Гуюку</w:t>
      </w:r>
      <w:proofErr w:type="spellEnd"/>
      <w:r w:rsidRPr="00D24D5E">
        <w:rPr>
          <w:sz w:val="20"/>
          <w:szCs w:val="20"/>
        </w:rPr>
        <w:t>. В 1247 году он</w:t>
      </w:r>
      <w:r>
        <w:rPr>
          <w:sz w:val="20"/>
          <w:szCs w:val="20"/>
        </w:rPr>
        <w:t xml:space="preserve"> благополучно вернулся в Рим и </w:t>
      </w:r>
      <w:r w:rsidRPr="00D24D5E">
        <w:rPr>
          <w:sz w:val="20"/>
          <w:szCs w:val="20"/>
        </w:rPr>
        <w:t xml:space="preserve">был назначен архиепископом Бара (нынешняя Черногория). Однако между ним и архиепископом </w:t>
      </w:r>
      <w:proofErr w:type="spellStart"/>
      <w:r w:rsidRPr="00D24D5E">
        <w:rPr>
          <w:sz w:val="20"/>
          <w:szCs w:val="20"/>
        </w:rPr>
        <w:t>Рагузы</w:t>
      </w:r>
      <w:proofErr w:type="spellEnd"/>
      <w:r w:rsidRPr="00D24D5E">
        <w:rPr>
          <w:sz w:val="20"/>
          <w:szCs w:val="20"/>
        </w:rPr>
        <w:t xml:space="preserve"> (Дубровника</w:t>
      </w:r>
      <w:r w:rsidR="009F6680">
        <w:rPr>
          <w:sz w:val="20"/>
          <w:szCs w:val="20"/>
        </w:rPr>
        <w:t>, Королевской Гавани</w:t>
      </w:r>
      <w:r w:rsidRPr="00D24D5E">
        <w:rPr>
          <w:sz w:val="20"/>
          <w:szCs w:val="20"/>
        </w:rPr>
        <w:t>) разгорелась настоящая война</w:t>
      </w:r>
      <w:r w:rsidR="009F6680">
        <w:rPr>
          <w:sz w:val="20"/>
          <w:szCs w:val="20"/>
        </w:rPr>
        <w:t>.</w:t>
      </w:r>
      <w:r w:rsidRPr="00D24D5E">
        <w:rPr>
          <w:sz w:val="20"/>
          <w:szCs w:val="20"/>
        </w:rPr>
        <w:t xml:space="preserve"> </w:t>
      </w:r>
      <w:r w:rsidR="009F6680">
        <w:rPr>
          <w:sz w:val="20"/>
          <w:szCs w:val="20"/>
        </w:rPr>
        <w:t>Р</w:t>
      </w:r>
      <w:r>
        <w:rPr>
          <w:sz w:val="20"/>
          <w:szCs w:val="20"/>
        </w:rPr>
        <w:t xml:space="preserve">азъяренный </w:t>
      </w:r>
      <w:proofErr w:type="spellStart"/>
      <w:r w:rsidRPr="00D24D5E">
        <w:rPr>
          <w:sz w:val="20"/>
          <w:szCs w:val="20"/>
        </w:rPr>
        <w:t>Карпини</w:t>
      </w:r>
      <w:proofErr w:type="spellEnd"/>
      <w:r w:rsidRPr="00D24D5E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даже </w:t>
      </w:r>
      <w:r w:rsidRPr="00D24D5E">
        <w:rPr>
          <w:sz w:val="20"/>
          <w:szCs w:val="20"/>
        </w:rPr>
        <w:t xml:space="preserve">предал анафеме всю </w:t>
      </w:r>
      <w:proofErr w:type="spellStart"/>
      <w:r w:rsidRPr="00D24D5E">
        <w:rPr>
          <w:sz w:val="20"/>
          <w:szCs w:val="20"/>
        </w:rPr>
        <w:t>Рагузу</w:t>
      </w:r>
      <w:proofErr w:type="spellEnd"/>
      <w:r w:rsidRPr="00D24D5E">
        <w:rPr>
          <w:sz w:val="20"/>
          <w:szCs w:val="20"/>
        </w:rPr>
        <w:t xml:space="preserve">, но был схвачен и помещен в тюрьму. Вернуть свободу </w:t>
      </w:r>
      <w:r>
        <w:rPr>
          <w:sz w:val="20"/>
          <w:szCs w:val="20"/>
        </w:rPr>
        <w:t>Джованни</w:t>
      </w:r>
      <w:r w:rsidRPr="00D24D5E">
        <w:rPr>
          <w:sz w:val="20"/>
          <w:szCs w:val="20"/>
        </w:rPr>
        <w:t xml:space="preserve"> удалось за </w:t>
      </w:r>
      <w:r>
        <w:rPr>
          <w:sz w:val="20"/>
          <w:szCs w:val="20"/>
        </w:rPr>
        <w:t xml:space="preserve">большой </w:t>
      </w:r>
      <w:r w:rsidRPr="00D24D5E">
        <w:rPr>
          <w:sz w:val="20"/>
          <w:szCs w:val="20"/>
        </w:rPr>
        <w:t xml:space="preserve">выкуп, однако вскоре </w:t>
      </w:r>
      <w:r>
        <w:rPr>
          <w:sz w:val="20"/>
          <w:szCs w:val="20"/>
        </w:rPr>
        <w:t xml:space="preserve">он </w:t>
      </w:r>
      <w:r w:rsidRPr="00D24D5E">
        <w:rPr>
          <w:sz w:val="20"/>
          <w:szCs w:val="20"/>
        </w:rPr>
        <w:t>был отравлен недоброжелателями.</w:t>
      </w:r>
    </w:p>
    <w:p w:rsidR="00DE7314" w:rsidRDefault="00DE7314" w:rsidP="00DE7314">
      <w:pPr>
        <w:jc w:val="center"/>
        <w:rPr>
          <w:b/>
          <w:sz w:val="20"/>
          <w:szCs w:val="20"/>
        </w:rPr>
      </w:pPr>
      <w:r>
        <w:rPr>
          <w:sz w:val="20"/>
          <w:szCs w:val="20"/>
        </w:rPr>
        <w:br w:type="page"/>
      </w:r>
      <w:r>
        <w:rPr>
          <w:b/>
          <w:sz w:val="20"/>
          <w:szCs w:val="20"/>
        </w:rPr>
        <w:lastRenderedPageBreak/>
        <w:t>Дополнительные персонажи</w:t>
      </w:r>
    </w:p>
    <w:p w:rsidR="00DE7314" w:rsidRDefault="00DE7314" w:rsidP="00DE7314">
      <w:pPr>
        <w:jc w:val="center"/>
        <w:rPr>
          <w:b/>
          <w:sz w:val="20"/>
          <w:szCs w:val="20"/>
        </w:rPr>
      </w:pPr>
    </w:p>
    <w:p w:rsidR="00DE7314" w:rsidRPr="00267A06" w:rsidRDefault="00DE7314" w:rsidP="00DE7314">
      <w:pPr>
        <w:rPr>
          <w:sz w:val="20"/>
          <w:szCs w:val="20"/>
        </w:rPr>
      </w:pPr>
      <w:r>
        <w:rPr>
          <w:b/>
          <w:sz w:val="20"/>
          <w:szCs w:val="20"/>
        </w:rPr>
        <w:t xml:space="preserve">Фибоначчи </w:t>
      </w:r>
      <w:r>
        <w:rPr>
          <w:sz w:val="20"/>
          <w:szCs w:val="20"/>
        </w:rPr>
        <w:t xml:space="preserve">(1170 – 1250) – знаменитый итальянский математик Леонардо Пизанский. В молодости он посетил Алжир, Египет, Сирию, Византию и Сицилию, где изучал математику у арабских учителей. Там он познакомился с позиционной системой счисления, используемой индусами, принципы которой изложил в 1202 году в своей «книге абака». Также в книге были изложены принципы арифметических операций над дробями, задачи на суммирование рядов чисел, способы извлечения квадратных корней, впервые в Европе было введено понятие отрицательных чисел. Работы ученого заинтересовали императора Фридриха </w:t>
      </w:r>
      <w:r>
        <w:rPr>
          <w:sz w:val="20"/>
          <w:szCs w:val="20"/>
          <w:lang w:val="en-US"/>
        </w:rPr>
        <w:t>II</w:t>
      </w:r>
      <w:r w:rsidRPr="00EB0C35">
        <w:rPr>
          <w:sz w:val="20"/>
          <w:szCs w:val="20"/>
        </w:rPr>
        <w:t xml:space="preserve">, </w:t>
      </w:r>
      <w:r>
        <w:rPr>
          <w:sz w:val="20"/>
          <w:szCs w:val="20"/>
        </w:rPr>
        <w:t>который пригласил его в свой дворец, а десятичная система счисления завоевала популярность во всей Европе. Его сетевой ник «Фибоначчи» означает «удачливый».</w:t>
      </w:r>
      <w:r>
        <w:rPr>
          <w:sz w:val="20"/>
          <w:szCs w:val="20"/>
        </w:rPr>
        <w:br/>
      </w:r>
      <w:r>
        <w:rPr>
          <w:sz w:val="20"/>
          <w:szCs w:val="20"/>
        </w:rPr>
        <w:br/>
      </w:r>
      <w:proofErr w:type="spellStart"/>
      <w:r>
        <w:rPr>
          <w:b/>
          <w:sz w:val="20"/>
          <w:szCs w:val="20"/>
        </w:rPr>
        <w:t>Манса</w:t>
      </w:r>
      <w:proofErr w:type="spellEnd"/>
      <w:r>
        <w:rPr>
          <w:b/>
          <w:sz w:val="20"/>
          <w:szCs w:val="20"/>
        </w:rPr>
        <w:t xml:space="preserve"> Муса </w:t>
      </w:r>
      <w:r>
        <w:rPr>
          <w:sz w:val="20"/>
          <w:szCs w:val="20"/>
        </w:rPr>
        <w:t>(1307 – 1337) – верховный правитель (</w:t>
      </w:r>
      <w:proofErr w:type="spellStart"/>
      <w:r>
        <w:rPr>
          <w:sz w:val="20"/>
          <w:szCs w:val="20"/>
        </w:rPr>
        <w:t>манса</w:t>
      </w:r>
      <w:proofErr w:type="spellEnd"/>
      <w:r>
        <w:rPr>
          <w:sz w:val="20"/>
          <w:szCs w:val="20"/>
        </w:rPr>
        <w:t xml:space="preserve">) Мали. Пришел к власти после загадочного исчезновения предыдущего правителя, который отправился с морской экспедицией в Америку, да так и остался там мигрантом. В 1324 году Муса совершил знаменитый хадж в Мекку в сопровождении 80 тысяч человек, щедро одаривая золотом всех встречных. Всего </w:t>
      </w:r>
      <w:r w:rsidR="00572E6D">
        <w:rPr>
          <w:sz w:val="20"/>
          <w:szCs w:val="20"/>
        </w:rPr>
        <w:t xml:space="preserve">щедрый </w:t>
      </w:r>
      <w:r>
        <w:rPr>
          <w:sz w:val="20"/>
          <w:szCs w:val="20"/>
        </w:rPr>
        <w:t xml:space="preserve">Муса раздал в дороге более 12.000 тонн золота, что на несколько лет обесценило </w:t>
      </w:r>
      <w:r w:rsidR="00572E6D">
        <w:rPr>
          <w:sz w:val="20"/>
          <w:szCs w:val="20"/>
        </w:rPr>
        <w:t xml:space="preserve">этот </w:t>
      </w:r>
      <w:r>
        <w:rPr>
          <w:sz w:val="20"/>
          <w:szCs w:val="20"/>
        </w:rPr>
        <w:t xml:space="preserve">металл на всем Средиземноморье. Впрочем, к концу путешествия деньги у Мусы кончились, а караван потерял почти треть людей и </w:t>
      </w:r>
      <w:r w:rsidR="00572E6D">
        <w:rPr>
          <w:sz w:val="20"/>
          <w:szCs w:val="20"/>
        </w:rPr>
        <w:t>снаряжения</w:t>
      </w:r>
      <w:r>
        <w:rPr>
          <w:sz w:val="20"/>
          <w:szCs w:val="20"/>
        </w:rPr>
        <w:t xml:space="preserve">. Тем не менее, вместе с Мусой в его столицу </w:t>
      </w:r>
      <w:proofErr w:type="spellStart"/>
      <w:r>
        <w:rPr>
          <w:sz w:val="20"/>
          <w:szCs w:val="20"/>
        </w:rPr>
        <w:t>Томбукту</w:t>
      </w:r>
      <w:proofErr w:type="spellEnd"/>
      <w:r>
        <w:rPr>
          <w:sz w:val="20"/>
          <w:szCs w:val="20"/>
        </w:rPr>
        <w:t xml:space="preserve"> прибыли талантливые поэты, ученые и архитекторы, город стал центром науки и культуры. Благодаря удачным завоевательным походом империя Мали достигла наибольших размеров в своей истории, а Муса считается богатейшим человеком мира всех времен</w:t>
      </w:r>
      <w:r w:rsidR="00572E6D">
        <w:rPr>
          <w:sz w:val="20"/>
          <w:szCs w:val="20"/>
        </w:rPr>
        <w:t>, даже богаче Путина</w:t>
      </w:r>
      <w:r>
        <w:rPr>
          <w:sz w:val="20"/>
          <w:szCs w:val="20"/>
        </w:rPr>
        <w:t>.</w:t>
      </w:r>
      <w:r>
        <w:rPr>
          <w:sz w:val="20"/>
          <w:szCs w:val="20"/>
        </w:rPr>
        <w:br/>
      </w:r>
      <w:r>
        <w:rPr>
          <w:sz w:val="20"/>
          <w:szCs w:val="20"/>
        </w:rPr>
        <w:br/>
      </w:r>
      <w:r>
        <w:rPr>
          <w:b/>
          <w:sz w:val="20"/>
          <w:szCs w:val="20"/>
        </w:rPr>
        <w:t xml:space="preserve">Иван Калита </w:t>
      </w:r>
      <w:r>
        <w:rPr>
          <w:sz w:val="20"/>
          <w:szCs w:val="20"/>
        </w:rPr>
        <w:t xml:space="preserve">(1288 – 1340) – московский князь из династии Рюриковичей. Слово «калита» означает большой поясной кошель, который Иван предусмотрительно всегда носил с собой. После череды придворных интриг в 1331 году он получил от Орды титул первого в истории князя всея Руси, объединив Москву, Кострому, Ростов Великий, Великий Новгород и Владимир. В 1338 году разоблачил </w:t>
      </w:r>
      <w:proofErr w:type="spellStart"/>
      <w:r>
        <w:rPr>
          <w:sz w:val="20"/>
          <w:szCs w:val="20"/>
        </w:rPr>
        <w:t>антиордынский</w:t>
      </w:r>
      <w:proofErr w:type="spellEnd"/>
      <w:r>
        <w:rPr>
          <w:sz w:val="20"/>
          <w:szCs w:val="20"/>
        </w:rPr>
        <w:t xml:space="preserve"> заговор тверского князя Александра и при помощи Орды победил своего последнего конкурента. Во время правления Калиты был построен Успенский собор в Москве, старейшее из сохранившихся зданий в Москве, а </w:t>
      </w:r>
      <w:r w:rsidR="00572E6D">
        <w:rPr>
          <w:sz w:val="20"/>
          <w:szCs w:val="20"/>
        </w:rPr>
        <w:t xml:space="preserve">его любимая </w:t>
      </w:r>
      <w:r>
        <w:rPr>
          <w:sz w:val="20"/>
          <w:szCs w:val="20"/>
        </w:rPr>
        <w:t xml:space="preserve">Москва при </w:t>
      </w:r>
      <w:r w:rsidR="00572E6D">
        <w:rPr>
          <w:sz w:val="20"/>
          <w:szCs w:val="20"/>
        </w:rPr>
        <w:t xml:space="preserve">активной </w:t>
      </w:r>
      <w:r>
        <w:rPr>
          <w:sz w:val="20"/>
          <w:szCs w:val="20"/>
        </w:rPr>
        <w:t>поддержке монголов стала центром Руси.</w:t>
      </w:r>
      <w:r>
        <w:rPr>
          <w:sz w:val="20"/>
          <w:szCs w:val="20"/>
        </w:rPr>
        <w:br/>
      </w:r>
      <w:r>
        <w:rPr>
          <w:sz w:val="20"/>
          <w:szCs w:val="20"/>
        </w:rPr>
        <w:br/>
      </w:r>
      <w:r>
        <w:rPr>
          <w:b/>
          <w:sz w:val="20"/>
          <w:szCs w:val="20"/>
        </w:rPr>
        <w:t xml:space="preserve">Ибн Батута </w:t>
      </w:r>
      <w:r w:rsidRPr="00D84B4F">
        <w:rPr>
          <w:sz w:val="20"/>
          <w:szCs w:val="20"/>
        </w:rPr>
        <w:t>(1304 – 1377)</w:t>
      </w:r>
      <w:r>
        <w:rPr>
          <w:sz w:val="20"/>
          <w:szCs w:val="20"/>
        </w:rPr>
        <w:t xml:space="preserve"> – арабский путешественник и купец. 29 лет своей жизни посвятил путешествиям, в ходе которых преодолел </w:t>
      </w:r>
      <w:smartTag w:uri="urn:schemas-microsoft-com:office:smarttags" w:element="metricconverter">
        <w:smartTagPr>
          <w:attr w:name="ProductID" w:val="120.000 километров"/>
        </w:smartTagPr>
        <w:r>
          <w:rPr>
            <w:sz w:val="20"/>
            <w:szCs w:val="20"/>
          </w:rPr>
          <w:t>120.000 километров</w:t>
        </w:r>
      </w:smartTag>
      <w:r>
        <w:rPr>
          <w:sz w:val="20"/>
          <w:szCs w:val="20"/>
        </w:rPr>
        <w:t xml:space="preserve"> и посетил</w:t>
      </w:r>
      <w:r w:rsidR="00572E6D">
        <w:rPr>
          <w:sz w:val="20"/>
          <w:szCs w:val="20"/>
        </w:rPr>
        <w:t xml:space="preserve"> аж</w:t>
      </w:r>
      <w:r>
        <w:rPr>
          <w:sz w:val="20"/>
          <w:szCs w:val="20"/>
        </w:rPr>
        <w:t xml:space="preserve"> 44 страны</w:t>
      </w:r>
      <w:r w:rsidR="00572E6D">
        <w:rPr>
          <w:sz w:val="20"/>
          <w:szCs w:val="20"/>
        </w:rPr>
        <w:t>, хотя и не пользовался авиаперелетами</w:t>
      </w:r>
      <w:r>
        <w:rPr>
          <w:sz w:val="20"/>
          <w:szCs w:val="20"/>
        </w:rPr>
        <w:t xml:space="preserve">. В 1325 году выехал из Танжера в Мекку, чтобы совершить хадж. В ходе путешествия он посетил Александрию, Каир, Иерусалим, Дамаск, Багдад, Тебриз и Мекку. Став </w:t>
      </w:r>
      <w:proofErr w:type="spellStart"/>
      <w:r>
        <w:rPr>
          <w:sz w:val="20"/>
          <w:szCs w:val="20"/>
        </w:rPr>
        <w:t>факихом</w:t>
      </w:r>
      <w:proofErr w:type="spellEnd"/>
      <w:r>
        <w:rPr>
          <w:sz w:val="20"/>
          <w:szCs w:val="20"/>
        </w:rPr>
        <w:t xml:space="preserve"> в Мекке, он отправился в Восточную Африку, где увидел Могадишо, Момбасу и </w:t>
      </w:r>
      <w:proofErr w:type="spellStart"/>
      <w:r>
        <w:rPr>
          <w:sz w:val="20"/>
          <w:szCs w:val="20"/>
        </w:rPr>
        <w:t>Килву</w:t>
      </w:r>
      <w:proofErr w:type="spellEnd"/>
      <w:r>
        <w:rPr>
          <w:sz w:val="20"/>
          <w:szCs w:val="20"/>
        </w:rPr>
        <w:t xml:space="preserve">, который назвал красивейшим и богатейшим городом мира. В 1330 году на генуэзском корабле ибн Батута отправился в Османскую Империю, где посетил Каппадокию, </w:t>
      </w:r>
      <w:proofErr w:type="spellStart"/>
      <w:r>
        <w:rPr>
          <w:sz w:val="20"/>
          <w:szCs w:val="20"/>
        </w:rPr>
        <w:t>Никею</w:t>
      </w:r>
      <w:proofErr w:type="spellEnd"/>
      <w:r>
        <w:rPr>
          <w:sz w:val="20"/>
          <w:szCs w:val="20"/>
        </w:rPr>
        <w:t xml:space="preserve"> и Бурсу, а оттуда направился в Крым, побывал на Кавказе и в столице Золотой Орды Сарай-</w:t>
      </w:r>
      <w:proofErr w:type="spellStart"/>
      <w:r>
        <w:rPr>
          <w:sz w:val="20"/>
          <w:szCs w:val="20"/>
        </w:rPr>
        <w:t>Берке</w:t>
      </w:r>
      <w:proofErr w:type="spellEnd"/>
      <w:r>
        <w:rPr>
          <w:sz w:val="20"/>
          <w:szCs w:val="20"/>
        </w:rPr>
        <w:t xml:space="preserve">. Присоединившись к </w:t>
      </w:r>
      <w:proofErr w:type="spellStart"/>
      <w:r>
        <w:rPr>
          <w:sz w:val="20"/>
          <w:szCs w:val="20"/>
        </w:rPr>
        <w:t>хорезскому</w:t>
      </w:r>
      <w:proofErr w:type="spellEnd"/>
      <w:r>
        <w:rPr>
          <w:sz w:val="20"/>
          <w:szCs w:val="20"/>
        </w:rPr>
        <w:t xml:space="preserve"> каравану, Ибн Батута прошел через Ургенч, Самарканд и Бухару, пока не достиг Дели. В Индии путешественник провел 8 лет, а затем отправился на Мальдивы, Шри-Ланку и Китай. Оттуда Батута вернулся в Марокко, затем направился в Гибралтар, побывал в Валенсии и Гранаде, пересек с караваном Сахару и прибыл в Мали. По возвращению домой написал </w:t>
      </w:r>
      <w:r w:rsidR="00572E6D">
        <w:rPr>
          <w:sz w:val="20"/>
          <w:szCs w:val="20"/>
        </w:rPr>
        <w:t>справочник</w:t>
      </w:r>
      <w:r>
        <w:rPr>
          <w:sz w:val="20"/>
          <w:szCs w:val="20"/>
        </w:rPr>
        <w:t xml:space="preserve"> о туризме «подарок созерцающим о диковинках городов и чудесах странствий».</w:t>
      </w:r>
      <w:r>
        <w:rPr>
          <w:sz w:val="20"/>
          <w:szCs w:val="20"/>
        </w:rPr>
        <w:br/>
      </w:r>
      <w:r>
        <w:rPr>
          <w:sz w:val="20"/>
          <w:szCs w:val="20"/>
        </w:rPr>
        <w:br/>
      </w:r>
      <w:r>
        <w:rPr>
          <w:b/>
          <w:sz w:val="20"/>
          <w:szCs w:val="20"/>
        </w:rPr>
        <w:t xml:space="preserve">Иннокентий </w:t>
      </w:r>
      <w:r>
        <w:rPr>
          <w:b/>
          <w:sz w:val="20"/>
          <w:szCs w:val="20"/>
          <w:lang w:val="en-US"/>
        </w:rPr>
        <w:t>III</w:t>
      </w:r>
      <w:r w:rsidRPr="00326C91">
        <w:rPr>
          <w:b/>
          <w:sz w:val="20"/>
          <w:szCs w:val="20"/>
        </w:rPr>
        <w:t xml:space="preserve"> </w:t>
      </w:r>
      <w:r w:rsidRPr="00326C91">
        <w:rPr>
          <w:sz w:val="20"/>
          <w:szCs w:val="20"/>
        </w:rPr>
        <w:t xml:space="preserve">(1161 – 1216) – </w:t>
      </w:r>
      <w:r>
        <w:rPr>
          <w:sz w:val="20"/>
          <w:szCs w:val="20"/>
        </w:rPr>
        <w:t xml:space="preserve">Папа Римский с 1198 по 1216 год. Сумел возвести папство на вершину полномочий и стать самым могущественным человеком Европы. Активно реформировал церковные институты, способствовал упорядочиванию основ </w:t>
      </w:r>
      <w:proofErr w:type="spellStart"/>
      <w:r>
        <w:rPr>
          <w:sz w:val="20"/>
          <w:szCs w:val="20"/>
        </w:rPr>
        <w:t>внутрицерковной</w:t>
      </w:r>
      <w:proofErr w:type="spellEnd"/>
      <w:r>
        <w:rPr>
          <w:sz w:val="20"/>
          <w:szCs w:val="20"/>
        </w:rPr>
        <w:t xml:space="preserve"> жизни, поддержал создание орденов францисканцев и доминиканцев, активно боролся с ересями. </w:t>
      </w:r>
      <w:r>
        <w:rPr>
          <w:sz w:val="20"/>
          <w:szCs w:val="20"/>
        </w:rPr>
        <w:br/>
        <w:t xml:space="preserve">Знаменит своим противостоянием с императорами </w:t>
      </w:r>
      <w:proofErr w:type="spellStart"/>
      <w:r>
        <w:rPr>
          <w:sz w:val="20"/>
          <w:szCs w:val="20"/>
        </w:rPr>
        <w:t>Оттоном</w:t>
      </w:r>
      <w:proofErr w:type="spellEnd"/>
      <w:r>
        <w:rPr>
          <w:sz w:val="20"/>
          <w:szCs w:val="20"/>
        </w:rPr>
        <w:t xml:space="preserve"> </w:t>
      </w:r>
      <w:r>
        <w:rPr>
          <w:sz w:val="20"/>
          <w:szCs w:val="20"/>
          <w:lang w:val="en-US"/>
        </w:rPr>
        <w:t>IV</w:t>
      </w:r>
      <w:r w:rsidRPr="00820898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и Фридрихом </w:t>
      </w:r>
      <w:r>
        <w:rPr>
          <w:sz w:val="20"/>
          <w:szCs w:val="20"/>
          <w:lang w:val="en-US"/>
        </w:rPr>
        <w:t>II</w:t>
      </w:r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Штауфеном</w:t>
      </w:r>
      <w:proofErr w:type="spellEnd"/>
      <w:r w:rsidRPr="00820898">
        <w:rPr>
          <w:sz w:val="20"/>
          <w:szCs w:val="20"/>
        </w:rPr>
        <w:t xml:space="preserve">. </w:t>
      </w:r>
      <w:r>
        <w:rPr>
          <w:sz w:val="20"/>
          <w:szCs w:val="20"/>
        </w:rPr>
        <w:t xml:space="preserve">Был главным организатором четвертого крестового похода, в ходе которого был захвачен Константинополь, что </w:t>
      </w:r>
      <w:r w:rsidR="00572E6D">
        <w:rPr>
          <w:sz w:val="20"/>
          <w:szCs w:val="20"/>
        </w:rPr>
        <w:t xml:space="preserve">ослабило Византию и </w:t>
      </w:r>
      <w:r>
        <w:rPr>
          <w:sz w:val="20"/>
          <w:szCs w:val="20"/>
        </w:rPr>
        <w:t>впоследствии привело к османским завоеваниям.</w:t>
      </w:r>
      <w:r>
        <w:rPr>
          <w:sz w:val="20"/>
          <w:szCs w:val="20"/>
        </w:rPr>
        <w:br/>
      </w:r>
      <w:r>
        <w:rPr>
          <w:sz w:val="20"/>
          <w:szCs w:val="20"/>
        </w:rPr>
        <w:br/>
      </w:r>
      <w:r>
        <w:rPr>
          <w:b/>
          <w:sz w:val="20"/>
          <w:szCs w:val="20"/>
        </w:rPr>
        <w:t xml:space="preserve">Александр Невский </w:t>
      </w:r>
      <w:r>
        <w:rPr>
          <w:sz w:val="20"/>
          <w:szCs w:val="20"/>
        </w:rPr>
        <w:t xml:space="preserve">(1221 – 1263) – князь новгородский, киевский и владимирский. В 1237 году папа Григорий </w:t>
      </w:r>
      <w:r>
        <w:rPr>
          <w:sz w:val="20"/>
          <w:szCs w:val="20"/>
          <w:lang w:val="en-US"/>
        </w:rPr>
        <w:t>IX</w:t>
      </w:r>
      <w:r w:rsidRPr="00BE5F32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одобрил план северных крестовых походов Тевтонского ордена, которые ставили целью колонизацию языческой Эстонии и борьбу за эти земли с русскими. В 1241 году Александр Невский возглавил сопротивление немцам и шведам, разбив их в битве на Чудском озере («ледовое побоище») в апреле 1242 года. Главным союзником Невского была тогда Золотая Орда, так в 1251 году он отправился в Каракорум, где </w:t>
      </w:r>
      <w:r w:rsidR="00572E6D">
        <w:rPr>
          <w:sz w:val="20"/>
          <w:szCs w:val="20"/>
        </w:rPr>
        <w:t>пьянствовал</w:t>
      </w:r>
      <w:r>
        <w:rPr>
          <w:sz w:val="20"/>
          <w:szCs w:val="20"/>
        </w:rPr>
        <w:t xml:space="preserve"> с ханом </w:t>
      </w:r>
      <w:proofErr w:type="spellStart"/>
      <w:r>
        <w:rPr>
          <w:sz w:val="20"/>
          <w:szCs w:val="20"/>
        </w:rPr>
        <w:t>Берке</w:t>
      </w:r>
      <w:proofErr w:type="spellEnd"/>
      <w:r>
        <w:rPr>
          <w:sz w:val="20"/>
          <w:szCs w:val="20"/>
        </w:rPr>
        <w:t xml:space="preserve"> и наладил </w:t>
      </w:r>
      <w:r w:rsidR="00572E6D">
        <w:rPr>
          <w:sz w:val="20"/>
          <w:szCs w:val="20"/>
        </w:rPr>
        <w:t xml:space="preserve">тем самым </w:t>
      </w:r>
      <w:r>
        <w:rPr>
          <w:sz w:val="20"/>
          <w:szCs w:val="20"/>
        </w:rPr>
        <w:t>отношения между русскими и монголами. Это событие предопределило ход развития Руси, окончательно отдалив ее от Европы и распространив порядки Орды на славянские земли, в том числе на Новгород, который</w:t>
      </w:r>
      <w:r w:rsidR="00572E6D">
        <w:rPr>
          <w:sz w:val="20"/>
          <w:szCs w:val="20"/>
        </w:rPr>
        <w:t xml:space="preserve"> никогда</w:t>
      </w:r>
      <w:r>
        <w:rPr>
          <w:sz w:val="20"/>
          <w:szCs w:val="20"/>
        </w:rPr>
        <w:t xml:space="preserve"> не подвергался нападению монголов.</w:t>
      </w:r>
      <w:r>
        <w:rPr>
          <w:sz w:val="20"/>
          <w:szCs w:val="20"/>
        </w:rPr>
        <w:br/>
      </w:r>
      <w:r>
        <w:rPr>
          <w:sz w:val="20"/>
          <w:szCs w:val="20"/>
        </w:rPr>
        <w:br/>
      </w:r>
      <w:r>
        <w:rPr>
          <w:b/>
          <w:sz w:val="20"/>
          <w:szCs w:val="20"/>
        </w:rPr>
        <w:t xml:space="preserve">Бела </w:t>
      </w:r>
      <w:r>
        <w:rPr>
          <w:b/>
          <w:sz w:val="20"/>
          <w:szCs w:val="20"/>
          <w:lang w:val="en-US"/>
        </w:rPr>
        <w:t>IV</w:t>
      </w:r>
      <w:r w:rsidRPr="006178B5">
        <w:rPr>
          <w:b/>
          <w:sz w:val="20"/>
          <w:szCs w:val="20"/>
        </w:rPr>
        <w:t xml:space="preserve"> </w:t>
      </w:r>
      <w:r w:rsidRPr="006178B5">
        <w:rPr>
          <w:sz w:val="20"/>
          <w:szCs w:val="20"/>
        </w:rPr>
        <w:t xml:space="preserve">(1206 – 1270) – </w:t>
      </w:r>
      <w:r>
        <w:rPr>
          <w:sz w:val="20"/>
          <w:szCs w:val="20"/>
        </w:rPr>
        <w:t xml:space="preserve">один из самых известных королей Венгрии. Взошел на трон в 1235 и уже в самом начале правления столкнулся с угрозой монгольского нашествия. Король тщетно пытался заручиться помощью западных держав против монголов и даже был готов признать сюзеренитет императора, но никто не пришел ему на помощь. Бела сумел собрать 60-тысячную армию, но она не могла противостоять ордам хана Батыя. Страна была разграблена, города лежали в руинах. Но после монгольского набега Беле </w:t>
      </w:r>
      <w:r>
        <w:rPr>
          <w:sz w:val="20"/>
          <w:szCs w:val="20"/>
          <w:lang w:val="en-US"/>
        </w:rPr>
        <w:t>IV</w:t>
      </w:r>
      <w:r w:rsidRPr="00C91C92">
        <w:rPr>
          <w:sz w:val="20"/>
          <w:szCs w:val="20"/>
        </w:rPr>
        <w:t xml:space="preserve"> </w:t>
      </w:r>
      <w:r>
        <w:rPr>
          <w:sz w:val="20"/>
          <w:szCs w:val="20"/>
        </w:rPr>
        <w:t>удалось не только полностью восстановить страну, но и укрепить города, возвести новые каменные стены, а также захватить часть Австрии. Благодаря этому его называют «вторым основателем Венгрии».</w:t>
      </w:r>
      <w:r>
        <w:rPr>
          <w:sz w:val="20"/>
          <w:szCs w:val="20"/>
        </w:rPr>
        <w:br/>
      </w:r>
      <w:r>
        <w:rPr>
          <w:sz w:val="20"/>
          <w:szCs w:val="20"/>
        </w:rPr>
        <w:br/>
      </w:r>
      <w:r>
        <w:rPr>
          <w:b/>
          <w:sz w:val="20"/>
          <w:szCs w:val="20"/>
        </w:rPr>
        <w:t>Хан Батый</w:t>
      </w:r>
      <w:r>
        <w:rPr>
          <w:sz w:val="20"/>
          <w:szCs w:val="20"/>
        </w:rPr>
        <w:t xml:space="preserve"> (1209 – 1256) – правитель Золотой Орды, внук Чингисхана. В 1236 году возглавил поход, во время которого были покорены половецкие степи, Поволжье, Волжская </w:t>
      </w:r>
      <w:proofErr w:type="spellStart"/>
      <w:r>
        <w:rPr>
          <w:sz w:val="20"/>
          <w:szCs w:val="20"/>
        </w:rPr>
        <w:t>Булгария</w:t>
      </w:r>
      <w:proofErr w:type="spellEnd"/>
      <w:r>
        <w:rPr>
          <w:sz w:val="20"/>
          <w:szCs w:val="20"/>
        </w:rPr>
        <w:t xml:space="preserve">, а затем и русские города – Рязань, Владимир, Чернигов и Киев. В 1240 году многие влиятельные </w:t>
      </w:r>
      <w:proofErr w:type="spellStart"/>
      <w:r>
        <w:rPr>
          <w:sz w:val="20"/>
          <w:szCs w:val="20"/>
        </w:rPr>
        <w:t>чингизиды</w:t>
      </w:r>
      <w:proofErr w:type="spellEnd"/>
      <w:r>
        <w:rPr>
          <w:sz w:val="20"/>
          <w:szCs w:val="20"/>
        </w:rPr>
        <w:t xml:space="preserve"> решили вернуться домой, но Батый продолжил поход в Европу. В 1241-42 годах монгольские орды разграбили Венгрию, Хорватию, Сербию, Болгарию и подошли вплотную к Саксонии, но так и не начали войну с немцами. Батый вернулся в Поволжье и основал будущую столицу Орды Сарай-Бату (в 130 км. от современной Астрахани). Здесь он провел ряд важных реформ по укреплению своего улуса и выдал русск</w:t>
      </w:r>
      <w:r w:rsidR="00572E6D">
        <w:rPr>
          <w:sz w:val="20"/>
          <w:szCs w:val="20"/>
        </w:rPr>
        <w:t>ому</w:t>
      </w:r>
      <w:r>
        <w:rPr>
          <w:sz w:val="20"/>
          <w:szCs w:val="20"/>
        </w:rPr>
        <w:t xml:space="preserve"> </w:t>
      </w:r>
      <w:r w:rsidR="00572E6D">
        <w:rPr>
          <w:sz w:val="20"/>
          <w:szCs w:val="20"/>
        </w:rPr>
        <w:t>князю</w:t>
      </w:r>
      <w:r>
        <w:rPr>
          <w:sz w:val="20"/>
          <w:szCs w:val="20"/>
        </w:rPr>
        <w:t xml:space="preserve"> Ярославу Всеволодовичу разрешение на правление в русских землях.</w:t>
      </w:r>
    </w:p>
    <w:p w:rsidR="00DE7314" w:rsidRDefault="00DE7314" w:rsidP="00DE7314">
      <w:pPr>
        <w:rPr>
          <w:sz w:val="20"/>
          <w:szCs w:val="20"/>
        </w:rPr>
      </w:pPr>
      <w:r w:rsidRPr="009F47AB">
        <w:rPr>
          <w:sz w:val="20"/>
          <w:szCs w:val="20"/>
        </w:rPr>
        <w:br w:type="page"/>
      </w:r>
      <w:r>
        <w:rPr>
          <w:b/>
          <w:sz w:val="20"/>
          <w:szCs w:val="20"/>
        </w:rPr>
        <w:lastRenderedPageBreak/>
        <w:t xml:space="preserve">Франциск Ассизский </w:t>
      </w:r>
      <w:r>
        <w:rPr>
          <w:sz w:val="20"/>
          <w:szCs w:val="20"/>
        </w:rPr>
        <w:t xml:space="preserve">(1182 – 1226) – основатель ордена францисканцев. Родился в зажиточной купеческой семье, свою молодость провел в разгульных пирушках. Но однажды в Риме он увидел несколько нищих и прокаженных, их страдания запали ему в душу. Осознав несправедливость мира, он решил блюсти обед скромности, ушел из родительского дома, поселился в шалаше и питался объедками. Вскоре к нему присоединилось несколько </w:t>
      </w:r>
      <w:r w:rsidR="00572E6D">
        <w:rPr>
          <w:sz w:val="20"/>
          <w:szCs w:val="20"/>
        </w:rPr>
        <w:t>чудаков</w:t>
      </w:r>
      <w:r>
        <w:rPr>
          <w:sz w:val="20"/>
          <w:szCs w:val="20"/>
        </w:rPr>
        <w:t xml:space="preserve">, с которыми босоногий Франциск стал путешествовать по Италии. В 1209 он встретился с папой Иннокентием </w:t>
      </w:r>
      <w:r>
        <w:rPr>
          <w:sz w:val="20"/>
          <w:szCs w:val="20"/>
          <w:lang w:val="en-US"/>
        </w:rPr>
        <w:t>III</w:t>
      </w:r>
      <w:r w:rsidRPr="00B526A4">
        <w:rPr>
          <w:sz w:val="20"/>
          <w:szCs w:val="20"/>
        </w:rPr>
        <w:t xml:space="preserve">, </w:t>
      </w:r>
      <w:r>
        <w:rPr>
          <w:sz w:val="20"/>
          <w:szCs w:val="20"/>
        </w:rPr>
        <w:t>который оценил силу аскетического идеала и поддержал создание их ордена. С этого момента стало резко расти число последователей ордена, они появлялись во многих странах Европы, а 18-летняя подружка Франциска Клара создала аналогичный женский орден. Однако с ростом популярности в ордене началась его бюрократизация, монахи стали возводить всё более дорогие монастыри. Недовольный отходом от аскетических идеалов Франциск оставил управление орденом и отправился проповедовать в Египет и Сирию.</w:t>
      </w:r>
      <w:r w:rsidRPr="00BA53D2">
        <w:rPr>
          <w:sz w:val="20"/>
          <w:szCs w:val="20"/>
        </w:rPr>
        <w:br/>
      </w:r>
      <w:r w:rsidRPr="00BA53D2">
        <w:rPr>
          <w:sz w:val="20"/>
          <w:szCs w:val="20"/>
        </w:rPr>
        <w:br/>
      </w:r>
      <w:r>
        <w:rPr>
          <w:b/>
          <w:sz w:val="20"/>
          <w:szCs w:val="20"/>
        </w:rPr>
        <w:t xml:space="preserve">Фридрих </w:t>
      </w:r>
      <w:r>
        <w:rPr>
          <w:b/>
          <w:sz w:val="20"/>
          <w:szCs w:val="20"/>
          <w:lang w:val="en-US"/>
        </w:rPr>
        <w:t>II</w:t>
      </w:r>
      <w:r w:rsidRPr="00927DDF">
        <w:rPr>
          <w:b/>
          <w:sz w:val="20"/>
          <w:szCs w:val="20"/>
        </w:rPr>
        <w:t xml:space="preserve"> </w:t>
      </w:r>
      <w:r w:rsidRPr="00927DDF">
        <w:rPr>
          <w:sz w:val="20"/>
          <w:szCs w:val="20"/>
        </w:rPr>
        <w:t xml:space="preserve">(1194 – 1250) – </w:t>
      </w:r>
      <w:r>
        <w:rPr>
          <w:sz w:val="20"/>
          <w:szCs w:val="20"/>
        </w:rPr>
        <w:t xml:space="preserve">император Священной Римской Империи с 1220 года, представитель династии </w:t>
      </w:r>
      <w:proofErr w:type="spellStart"/>
      <w:r>
        <w:rPr>
          <w:sz w:val="20"/>
          <w:szCs w:val="20"/>
        </w:rPr>
        <w:t>Штауфенов</w:t>
      </w:r>
      <w:proofErr w:type="spellEnd"/>
      <w:r>
        <w:rPr>
          <w:sz w:val="20"/>
          <w:szCs w:val="20"/>
        </w:rPr>
        <w:t xml:space="preserve">. После победы над </w:t>
      </w:r>
      <w:proofErr w:type="spellStart"/>
      <w:r>
        <w:rPr>
          <w:sz w:val="20"/>
          <w:szCs w:val="20"/>
        </w:rPr>
        <w:t>Отоном</w:t>
      </w:r>
      <w:proofErr w:type="spellEnd"/>
      <w:r>
        <w:rPr>
          <w:sz w:val="20"/>
          <w:szCs w:val="20"/>
        </w:rPr>
        <w:t xml:space="preserve"> </w:t>
      </w:r>
      <w:r>
        <w:rPr>
          <w:sz w:val="20"/>
          <w:szCs w:val="20"/>
          <w:lang w:val="en-US"/>
        </w:rPr>
        <w:t>IV</w:t>
      </w:r>
      <w:r w:rsidRPr="00485475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Фридрих заручился поддержкой церкви и был коронован Папой императором, объединив под своей властью Германию и Южную Италию. Он провел реформы по централизации власти, основал Неаполитанский университет, построил множество замков на юге Италии, привлекал к своему двору лучших ученых и поэтов того времени. Его стремление подчинить себе всю Италию привело к длительной борьбе между северо-итальянскими городами Ломбардской лиги и папами, так он трижды отлучался от церкви. В 1229 возглавил 6-й крестовый поход, в ходе которого договорился с египетским султаном о передачи Иерусалима христианам, однако сделка с мусульманами была осуждена как отход от идеалов крестоносцев. В 1245 году на Лионском соборе папа обвинил Фридриха в ереси, союзничестве с султаном и низложил императора, однако до конца жизни Фридрих так и не потерял власти. </w:t>
      </w:r>
    </w:p>
    <w:p w:rsidR="00DE7314" w:rsidRDefault="00DE7314" w:rsidP="00DE7314">
      <w:pPr>
        <w:rPr>
          <w:sz w:val="20"/>
          <w:szCs w:val="20"/>
        </w:rPr>
      </w:pPr>
    </w:p>
    <w:p w:rsidR="00DE7314" w:rsidRPr="00E3756E" w:rsidRDefault="00DE7314" w:rsidP="00DE7314">
      <w:pPr>
        <w:rPr>
          <w:sz w:val="20"/>
          <w:szCs w:val="20"/>
        </w:rPr>
      </w:pPr>
      <w:r>
        <w:rPr>
          <w:b/>
          <w:sz w:val="20"/>
          <w:szCs w:val="20"/>
        </w:rPr>
        <w:t xml:space="preserve">Чингисхан </w:t>
      </w:r>
      <w:r>
        <w:rPr>
          <w:sz w:val="20"/>
          <w:szCs w:val="20"/>
        </w:rPr>
        <w:t xml:space="preserve">(1162 – 1227) – основатель Монгольской империи. После ранней смерти отца жил в нищете, а местный вождь поймал маленького </w:t>
      </w:r>
      <w:proofErr w:type="spellStart"/>
      <w:r>
        <w:rPr>
          <w:sz w:val="20"/>
          <w:szCs w:val="20"/>
        </w:rPr>
        <w:t>Тэмуджина</w:t>
      </w:r>
      <w:proofErr w:type="spellEnd"/>
      <w:r>
        <w:rPr>
          <w:sz w:val="20"/>
          <w:szCs w:val="20"/>
        </w:rPr>
        <w:t xml:space="preserve"> в плен и надел на него колодку, не дающую возможности самостоятельно ни есть, ни пить. Однако </w:t>
      </w:r>
      <w:proofErr w:type="spellStart"/>
      <w:r>
        <w:rPr>
          <w:sz w:val="20"/>
          <w:szCs w:val="20"/>
        </w:rPr>
        <w:t>Тэмуджину</w:t>
      </w:r>
      <w:proofErr w:type="spellEnd"/>
      <w:r>
        <w:rPr>
          <w:sz w:val="20"/>
          <w:szCs w:val="20"/>
        </w:rPr>
        <w:t xml:space="preserve"> удалось сбежать и присоединится к одному из степных вождей, во время служения которому он прославился как блистательный воин и полководец. В 1186 создал свой улус и начал воевать с татарскими племенами, при этом приказав уничтожать всех </w:t>
      </w:r>
      <w:r w:rsidR="00A91599">
        <w:rPr>
          <w:sz w:val="20"/>
          <w:szCs w:val="20"/>
        </w:rPr>
        <w:t>врагов</w:t>
      </w:r>
      <w:r>
        <w:rPr>
          <w:sz w:val="20"/>
          <w:szCs w:val="20"/>
        </w:rPr>
        <w:t xml:space="preserve"> кроме детей ниже телесного колеса. К 1205 году он разгромил всех своих соперников в монгольских степях. Последним сдался </w:t>
      </w:r>
      <w:proofErr w:type="spellStart"/>
      <w:r>
        <w:rPr>
          <w:sz w:val="20"/>
          <w:szCs w:val="20"/>
        </w:rPr>
        <w:t>Джамуха</w:t>
      </w:r>
      <w:proofErr w:type="spellEnd"/>
      <w:r>
        <w:rPr>
          <w:sz w:val="20"/>
          <w:szCs w:val="20"/>
        </w:rPr>
        <w:t xml:space="preserve">, которого выдали свои же телохранители в надежде на благодарность </w:t>
      </w:r>
      <w:proofErr w:type="spellStart"/>
      <w:r>
        <w:rPr>
          <w:sz w:val="20"/>
          <w:szCs w:val="20"/>
        </w:rPr>
        <w:t>Тэмуджина</w:t>
      </w:r>
      <w:proofErr w:type="spellEnd"/>
      <w:r>
        <w:rPr>
          <w:sz w:val="20"/>
          <w:szCs w:val="20"/>
        </w:rPr>
        <w:t xml:space="preserve">, но тот велел казнить их как предателей. В 1206 году на курултае </w:t>
      </w:r>
      <w:proofErr w:type="spellStart"/>
      <w:r>
        <w:rPr>
          <w:sz w:val="20"/>
          <w:szCs w:val="20"/>
        </w:rPr>
        <w:t>Тэмуджин</w:t>
      </w:r>
      <w:proofErr w:type="spellEnd"/>
      <w:r>
        <w:rPr>
          <w:sz w:val="20"/>
          <w:szCs w:val="20"/>
        </w:rPr>
        <w:t xml:space="preserve"> был провозглашен великим ханом над всеми племенами, приняв имя Чингиз («повелитель земель бескрайних как море»). Разрозненные, вечно враждующие между собой кочевники объединились в единое государство, которые регулировались новым законом – Ясы Чингисхана. В 1207 – 1211 годах Чингисхан подчинил себе племена в лесах Сибири, а в 1213 году перешел через Великую Китайскую Стену и начал войну с китайцами. В это время один из губернаторов Хорезма разграбил монгольский караван, а в ответ на претензии обезглавил одного из монгольских послов. Разъяренный Чингисхан решил покинуть Китай и начать вторжение в Среднюю Азию. Монголами были разгромлены Бухара, Самарканд, </w:t>
      </w:r>
      <w:proofErr w:type="spellStart"/>
      <w:r>
        <w:rPr>
          <w:sz w:val="20"/>
          <w:szCs w:val="20"/>
        </w:rPr>
        <w:t>Мерв</w:t>
      </w:r>
      <w:proofErr w:type="spellEnd"/>
      <w:r>
        <w:rPr>
          <w:sz w:val="20"/>
          <w:szCs w:val="20"/>
        </w:rPr>
        <w:t xml:space="preserve">, Герат и другие города. В ходе разграбления города мужчин убивали, девушек насиловали, </w:t>
      </w:r>
      <w:r w:rsidR="00A91599">
        <w:rPr>
          <w:sz w:val="20"/>
          <w:szCs w:val="20"/>
        </w:rPr>
        <w:t xml:space="preserve">детей </w:t>
      </w:r>
      <w:r>
        <w:rPr>
          <w:sz w:val="20"/>
          <w:szCs w:val="20"/>
        </w:rPr>
        <w:t xml:space="preserve">обращали в рабство. На многие столетия в опустение пришли некогда цветущие города и оазисы, из-за разрушения плотин и акведуков обширные плодородные земли высохли и навсегда покрылись песчаными барханами. С другой стороны, Чингисхану удалось создать самую большую в истории континентальную империю, столицей которой </w:t>
      </w:r>
      <w:r w:rsidR="00A91599">
        <w:rPr>
          <w:sz w:val="20"/>
          <w:szCs w:val="20"/>
        </w:rPr>
        <w:t>стал</w:t>
      </w:r>
      <w:r>
        <w:rPr>
          <w:sz w:val="20"/>
          <w:szCs w:val="20"/>
        </w:rPr>
        <w:t xml:space="preserve"> Каракорум.</w:t>
      </w:r>
      <w:r>
        <w:rPr>
          <w:sz w:val="20"/>
          <w:szCs w:val="20"/>
        </w:rPr>
        <w:br/>
      </w:r>
      <w:r>
        <w:rPr>
          <w:sz w:val="20"/>
          <w:szCs w:val="20"/>
        </w:rPr>
        <w:br/>
      </w:r>
      <w:r>
        <w:rPr>
          <w:b/>
          <w:sz w:val="20"/>
          <w:szCs w:val="20"/>
        </w:rPr>
        <w:t xml:space="preserve">Амир Тимур </w:t>
      </w:r>
      <w:r>
        <w:rPr>
          <w:sz w:val="20"/>
          <w:szCs w:val="20"/>
        </w:rPr>
        <w:t xml:space="preserve">(1336 – 1405) – великий узбекский полководец. Родился в селении близ города Кеш (совр. </w:t>
      </w:r>
      <w:proofErr w:type="spellStart"/>
      <w:r>
        <w:rPr>
          <w:sz w:val="20"/>
          <w:szCs w:val="20"/>
        </w:rPr>
        <w:t>Шахрисабз</w:t>
      </w:r>
      <w:proofErr w:type="spellEnd"/>
      <w:r>
        <w:rPr>
          <w:sz w:val="20"/>
          <w:szCs w:val="20"/>
        </w:rPr>
        <w:t xml:space="preserve">). Свое восхождение во власть он, как и Чингисхан, начинал с небольшой группы друзей. В 1362 году был утвержден правителем </w:t>
      </w:r>
      <w:proofErr w:type="spellStart"/>
      <w:r>
        <w:rPr>
          <w:sz w:val="20"/>
          <w:szCs w:val="20"/>
        </w:rPr>
        <w:t>Кешской</w:t>
      </w:r>
      <w:proofErr w:type="spellEnd"/>
      <w:r>
        <w:rPr>
          <w:sz w:val="20"/>
          <w:szCs w:val="20"/>
        </w:rPr>
        <w:t xml:space="preserve"> области, однако из-за происков врагов лишился должности. Опасаясь преследований, он покинул моголов и заключил союз с узбекским правителем эмиром Хуссейном, но впоследствии вступил с ним в войну. В 1370 году Хусейн был убит, а курултай избрал Тимура верховным эмиром Турана. Получив власть, Тимур начал активные завоевательные походы: с 1371 по 1390 годы совершил 7 походов </w:t>
      </w:r>
      <w:r w:rsidR="00A91599">
        <w:rPr>
          <w:sz w:val="20"/>
          <w:szCs w:val="20"/>
        </w:rPr>
        <w:t>в</w:t>
      </w:r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Моголистан</w:t>
      </w:r>
      <w:proofErr w:type="spellEnd"/>
      <w:r>
        <w:rPr>
          <w:sz w:val="20"/>
          <w:szCs w:val="20"/>
        </w:rPr>
        <w:t xml:space="preserve">, а в 1380 – 83 годах захватил Герат и часть Персии. Однако его главными противниками были Золотая Орда во главе с ханом </w:t>
      </w:r>
      <w:proofErr w:type="spellStart"/>
      <w:r>
        <w:rPr>
          <w:sz w:val="20"/>
          <w:szCs w:val="20"/>
        </w:rPr>
        <w:t>Тохтамышем</w:t>
      </w:r>
      <w:proofErr w:type="spellEnd"/>
      <w:r>
        <w:rPr>
          <w:sz w:val="20"/>
          <w:szCs w:val="20"/>
        </w:rPr>
        <w:t xml:space="preserve"> и Хорезм, устраивавшие набеги на Бухару. В 1387 году Тимур после продолжительной осады захватил персидский Исфахан, после чего приказал умертвить большую часть его жителей, включая детей, а головы убитых сложить в виде башни в центре города. Вскоре Тамерлан захватил столицу Хорезма Ургенч и также велел разрушить его. С 1392 по 1396 годы Тимур возглавлял военный поход на запад, в ходе которого завоевал прикаспийские степи, Багдад, Закавказье, Тбилиси, и окончательно разбил </w:t>
      </w:r>
      <w:proofErr w:type="spellStart"/>
      <w:r>
        <w:rPr>
          <w:sz w:val="20"/>
          <w:szCs w:val="20"/>
        </w:rPr>
        <w:t>Тохтамыша</w:t>
      </w:r>
      <w:proofErr w:type="spellEnd"/>
      <w:r>
        <w:rPr>
          <w:sz w:val="20"/>
          <w:szCs w:val="20"/>
        </w:rPr>
        <w:t xml:space="preserve"> на реке Терек. После этого караваны шелкового пути в основном следовали по землям Тимура. Преследовавшие хана войска дошли до Ельца и Рязани, но </w:t>
      </w:r>
      <w:r w:rsidR="00A91599">
        <w:rPr>
          <w:sz w:val="20"/>
          <w:szCs w:val="20"/>
        </w:rPr>
        <w:t>из-за приближения зимы</w:t>
      </w:r>
      <w:r>
        <w:rPr>
          <w:sz w:val="20"/>
          <w:szCs w:val="20"/>
        </w:rPr>
        <w:t xml:space="preserve"> повернули назад. В 1398-99 годах Тамерлан предпринял индийский поход, захватив Дели и дойдя до берегов Ганга. Вернувшись из Индии, он тут же начал наступление на Османскую империю, где правил султан </w:t>
      </w:r>
      <w:proofErr w:type="spellStart"/>
      <w:r>
        <w:rPr>
          <w:sz w:val="20"/>
          <w:szCs w:val="20"/>
        </w:rPr>
        <w:t>Баязид</w:t>
      </w:r>
      <w:proofErr w:type="spellEnd"/>
      <w:r>
        <w:rPr>
          <w:sz w:val="20"/>
          <w:szCs w:val="20"/>
        </w:rPr>
        <w:t xml:space="preserve"> Молниеносный. В 1401 Тимур взял Дамаск, а в 1402 выиграл битву при Анкаре, разгромив армию османцев и захватив султана в плен. В ходе всех своих завоевательных походов Тимур привозил в свою столицу не только материальные ценности, но и лучших ученых, художников, зодчих. Построенные им роскошные дворцы, мечети, медресе и сады в Самарканде и Бухаре стали шедеврами архитектуры своего времени.</w:t>
      </w:r>
      <w:r>
        <w:rPr>
          <w:sz w:val="20"/>
          <w:szCs w:val="20"/>
        </w:rPr>
        <w:br/>
      </w:r>
    </w:p>
    <w:p w:rsidR="00151458" w:rsidRDefault="00151458">
      <w:pPr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10716" w:type="dxa"/>
        <w:tblInd w:w="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3572"/>
        <w:gridCol w:w="3572"/>
        <w:gridCol w:w="3572"/>
      </w:tblGrid>
      <w:tr w:rsidR="002A0D4B" w:rsidRPr="00CC0099" w:rsidTr="004E6C90">
        <w:trPr>
          <w:cantSplit/>
          <w:trHeight w:hRule="exact" w:val="590"/>
        </w:trPr>
        <w:tc>
          <w:tcPr>
            <w:tcW w:w="3572" w:type="dxa"/>
            <w:shd w:val="clear" w:color="auto" w:fill="548DD4" w:themeFill="text2" w:themeFillTint="99"/>
            <w:vAlign w:val="center"/>
          </w:tcPr>
          <w:p w:rsidR="002A0D4B" w:rsidRPr="00151458" w:rsidRDefault="002A0D4B" w:rsidP="007A6B63">
            <w:pPr>
              <w:spacing w:line="228" w:lineRule="auto"/>
              <w:jc w:val="center"/>
              <w:rPr>
                <w:b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151458">
              <w:rPr>
                <w14:textOutline w14:w="9525" w14:cap="rnd" w14:cmpd="sng" w14:algn="ctr">
                  <w14:noFill/>
                  <w14:prstDash w14:val="solid"/>
                  <w14:bevel/>
                </w14:textOutline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lastRenderedPageBreak/>
              <w:br w:type="page"/>
            </w:r>
            <w:r w:rsidRPr="00151458">
              <w:rPr>
                <w:b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АМИР ТИМУР</w:t>
            </w:r>
          </w:p>
        </w:tc>
        <w:tc>
          <w:tcPr>
            <w:tcW w:w="3572" w:type="dxa"/>
            <w:shd w:val="clear" w:color="auto" w:fill="548DD4" w:themeFill="text2" w:themeFillTint="99"/>
            <w:vAlign w:val="center"/>
          </w:tcPr>
          <w:p w:rsidR="002A0D4B" w:rsidRPr="00151458" w:rsidRDefault="002A0D4B" w:rsidP="00276C58">
            <w:pPr>
              <w:spacing w:line="228" w:lineRule="auto"/>
              <w:jc w:val="center"/>
              <w:rPr>
                <w:b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151458">
              <w:rPr>
                <w:b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ХАН БАТЫЙ</w:t>
            </w:r>
          </w:p>
        </w:tc>
        <w:tc>
          <w:tcPr>
            <w:tcW w:w="3572" w:type="dxa"/>
            <w:shd w:val="clear" w:color="auto" w:fill="548DD4" w:themeFill="text2" w:themeFillTint="99"/>
            <w:vAlign w:val="center"/>
          </w:tcPr>
          <w:p w:rsidR="002A0D4B" w:rsidRPr="00151458" w:rsidRDefault="002A0D4B" w:rsidP="00276C58">
            <w:pPr>
              <w:spacing w:line="228" w:lineRule="auto"/>
              <w:jc w:val="center"/>
              <w:rPr>
                <w:b/>
                <w:sz w:val="28"/>
                <w:szCs w:val="28"/>
                <w14:textOutline w14:w="9525" w14:cap="rnd" w14:cmpd="sng" w14:algn="ctr">
                  <w14:noFill/>
                  <w14:prstDash w14:val="solid"/>
                  <w14:bevel/>
                </w14:textOutline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151458">
              <w:rPr>
                <w:b/>
                <w:sz w:val="28"/>
                <w:szCs w:val="28"/>
                <w14:textOutline w14:w="9525" w14:cap="rnd" w14:cmpd="sng" w14:algn="ctr">
                  <w14:noFill/>
                  <w14:prstDash w14:val="solid"/>
                  <w14:bevel/>
                </w14:textOutline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АЛЕКСАНДР НЕВСКИЙ</w:t>
            </w:r>
          </w:p>
        </w:tc>
      </w:tr>
      <w:tr w:rsidR="002A0D4B" w:rsidRPr="00432D38" w:rsidTr="004E6C90">
        <w:trPr>
          <w:cantSplit/>
          <w:trHeight w:hRule="exact" w:val="4389"/>
        </w:trPr>
        <w:tc>
          <w:tcPr>
            <w:tcW w:w="3572" w:type="dxa"/>
            <w:shd w:val="clear" w:color="auto" w:fill="DBE5F1" w:themeFill="accent1" w:themeFillTint="33"/>
          </w:tcPr>
          <w:p w:rsidR="002A0D4B" w:rsidRPr="00CC0099" w:rsidRDefault="002A0D4B" w:rsidP="00276C58">
            <w:pPr>
              <w:spacing w:line="228" w:lineRule="auto"/>
              <w:jc w:val="center"/>
              <w:rPr>
                <w:spacing w:val="-10"/>
                <w:lang w:val="en-US"/>
              </w:rPr>
            </w:pPr>
            <w:r w:rsidRPr="00CC0099">
              <w:rPr>
                <w:sz w:val="12"/>
                <w:szCs w:val="12"/>
                <w:lang w:val="en-US"/>
              </w:rPr>
              <w:br/>
            </w:r>
            <w:r w:rsidRPr="00820589">
              <w:object w:dxaOrig="7464" w:dyaOrig="818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8pt;height:151.8pt" o:ole="">
                  <v:imagedata r:id="rId5" o:title=""/>
                </v:shape>
                <o:OLEObject Type="Embed" ProgID="PBrush" ShapeID="_x0000_i1025" DrawAspect="Content" ObjectID="_1658955913" r:id="rId6"/>
              </w:object>
            </w:r>
          </w:p>
          <w:p w:rsidR="002A0D4B" w:rsidRPr="003C4FA3" w:rsidRDefault="002A0D4B" w:rsidP="00E51BC6">
            <w:pPr>
              <w:spacing w:line="228" w:lineRule="auto"/>
              <w:rPr>
                <w:spacing w:val="-10"/>
              </w:rPr>
            </w:pPr>
            <w:r>
              <w:rPr>
                <w:spacing w:val="-10"/>
              </w:rPr>
              <w:t xml:space="preserve">Начинает игру в Самарканде. В любой момент может </w:t>
            </w:r>
            <w:r w:rsidR="00E51BC6">
              <w:rPr>
                <w:spacing w:val="-10"/>
              </w:rPr>
              <w:t xml:space="preserve">сколько </w:t>
            </w:r>
            <w:r>
              <w:rPr>
                <w:spacing w:val="-10"/>
              </w:rPr>
              <w:t>покупать верблюд</w:t>
            </w:r>
            <w:r w:rsidR="00E51BC6">
              <w:rPr>
                <w:spacing w:val="-10"/>
              </w:rPr>
              <w:t>ов</w:t>
            </w:r>
            <w:r>
              <w:rPr>
                <w:spacing w:val="-10"/>
              </w:rPr>
              <w:t xml:space="preserve"> за 3 монеты или продавать </w:t>
            </w:r>
            <w:r w:rsidR="00E51BC6">
              <w:rPr>
                <w:spacing w:val="-10"/>
              </w:rPr>
              <w:t>их</w:t>
            </w:r>
            <w:r>
              <w:rPr>
                <w:spacing w:val="-10"/>
              </w:rPr>
              <w:t xml:space="preserve"> за 2 монеты.</w:t>
            </w:r>
          </w:p>
        </w:tc>
        <w:tc>
          <w:tcPr>
            <w:tcW w:w="3572" w:type="dxa"/>
            <w:shd w:val="clear" w:color="auto" w:fill="DBE5F1" w:themeFill="accent1" w:themeFillTint="33"/>
          </w:tcPr>
          <w:p w:rsidR="002A0D4B" w:rsidRPr="00722848" w:rsidRDefault="002A0D4B" w:rsidP="00276C58">
            <w:pPr>
              <w:rPr>
                <w:sz w:val="8"/>
                <w:szCs w:val="8"/>
              </w:rPr>
            </w:pPr>
          </w:p>
          <w:p w:rsidR="002A0D4B" w:rsidRDefault="002A0D4B" w:rsidP="006134FF">
            <w:pPr>
              <w:jc w:val="center"/>
            </w:pPr>
            <w:r w:rsidRPr="00820589">
              <w:object w:dxaOrig="2952" w:dyaOrig="3156">
                <v:shape id="_x0000_i1026" type="#_x0000_t75" style="width:147.6pt;height:158.4pt" o:ole="">
                  <v:imagedata r:id="rId7" o:title=""/>
                </v:shape>
                <o:OLEObject Type="Embed" ProgID="PBrush" ShapeID="_x0000_i1026" DrawAspect="Content" ObjectID="_1658955914" r:id="rId8"/>
              </w:object>
            </w:r>
          </w:p>
          <w:p w:rsidR="002A0D4B" w:rsidRPr="00AD1677" w:rsidRDefault="002A0D4B" w:rsidP="00276C58">
            <w:r>
              <w:t>Раз в раунд может потратить кубик, чтобы отобрать у соперника 1 любой ресурс</w:t>
            </w:r>
            <w:r w:rsidR="00375B58">
              <w:t>, 1 монету и 1 верблюда</w:t>
            </w:r>
            <w:r>
              <w:t>.</w:t>
            </w:r>
          </w:p>
        </w:tc>
        <w:tc>
          <w:tcPr>
            <w:tcW w:w="3572" w:type="dxa"/>
            <w:shd w:val="clear" w:color="auto" w:fill="DBE5F1" w:themeFill="accent1" w:themeFillTint="33"/>
          </w:tcPr>
          <w:p w:rsidR="002A0D4B" w:rsidRDefault="002A0D4B" w:rsidP="00276C58">
            <w:pPr>
              <w:jc w:val="center"/>
              <w:rPr>
                <w:sz w:val="8"/>
                <w:szCs w:val="8"/>
              </w:rPr>
            </w:pPr>
          </w:p>
          <w:p w:rsidR="002A0D4B" w:rsidRPr="00B64E69" w:rsidRDefault="00151458" w:rsidP="00276C58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524000" cy="1752600"/>
                  <wp:effectExtent l="0" t="0" r="0" b="0"/>
                  <wp:docPr id="22" name="Рисунок 22" descr="ÐÐ°ÑÑÐ¸Ð½ÐºÐ¸ Ð¿Ð¾ Ð·Ð°Ð¿ÑÐ¾ÑÑ Ð°Ð»ÐµÐºÑÐ°Ð½Ð´Ñ Ð½ÐµÐ²ÑÐºÐ¸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ÐÐ°ÑÑÐ¸Ð½ÐºÐ¸ Ð¿Ð¾ Ð·Ð°Ð¿ÑÐ¾ÑÑ Ð°Ð»ÐµÐºÑÐ°Ð½Ð´Ñ Ð½ÐµÐ²ÑÐºÐ¸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0D4B" w:rsidRPr="00432D38" w:rsidRDefault="002A0D4B" w:rsidP="00E51BC6">
            <w:r>
              <w:t>Раз в раунд может потратить кубик, чтобы переместиться на 1 шаг (по обычным правилам). Начинает игру</w:t>
            </w:r>
            <w:r>
              <w:rPr>
                <w:lang w:val="en-US"/>
              </w:rPr>
              <w:t xml:space="preserve"> </w:t>
            </w:r>
            <w:r>
              <w:t xml:space="preserve">с </w:t>
            </w:r>
            <w:r w:rsidR="00E51BC6">
              <w:t xml:space="preserve">золотом </w:t>
            </w:r>
            <w:r>
              <w:t>и шелком.</w:t>
            </w:r>
          </w:p>
        </w:tc>
      </w:tr>
      <w:tr w:rsidR="002A0D4B" w:rsidRPr="0074450B" w:rsidTr="004E6C90">
        <w:trPr>
          <w:cantSplit/>
          <w:trHeight w:hRule="exact" w:val="590"/>
        </w:trPr>
        <w:tc>
          <w:tcPr>
            <w:tcW w:w="3572" w:type="dxa"/>
            <w:shd w:val="clear" w:color="auto" w:fill="548DD4" w:themeFill="text2" w:themeFillTint="99"/>
            <w:vAlign w:val="center"/>
          </w:tcPr>
          <w:p w:rsidR="002A0D4B" w:rsidRPr="00151458" w:rsidRDefault="002A0D4B" w:rsidP="00276C58">
            <w:pPr>
              <w:spacing w:line="228" w:lineRule="auto"/>
              <w:jc w:val="center"/>
              <w:rPr>
                <w:b/>
                <w:sz w:val="32"/>
                <w:szCs w:val="32"/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151458">
              <w:rPr>
                <w:b/>
                <w:sz w:val="32"/>
                <w:szCs w:val="32"/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БЕЛА </w:t>
            </w:r>
            <w:r w:rsidRPr="00151458">
              <w:rPr>
                <w:b/>
                <w:sz w:val="32"/>
                <w:szCs w:val="32"/>
                <w:lang w:val="en-US"/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IV</w:t>
            </w:r>
          </w:p>
        </w:tc>
        <w:tc>
          <w:tcPr>
            <w:tcW w:w="3572" w:type="dxa"/>
            <w:shd w:val="clear" w:color="auto" w:fill="548DD4" w:themeFill="text2" w:themeFillTint="99"/>
            <w:vAlign w:val="center"/>
          </w:tcPr>
          <w:p w:rsidR="002A0D4B" w:rsidRPr="00151458" w:rsidRDefault="002A0D4B" w:rsidP="00276C58">
            <w:pPr>
              <w:spacing w:line="228" w:lineRule="auto"/>
              <w:jc w:val="center"/>
              <w:rPr>
                <w:b/>
                <w:sz w:val="32"/>
                <w:szCs w:val="32"/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151458">
              <w:rPr>
                <w:b/>
                <w:sz w:val="32"/>
                <w:szCs w:val="32"/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ФРИДРИХ </w:t>
            </w:r>
            <w:r w:rsidRPr="00151458">
              <w:rPr>
                <w:b/>
                <w:sz w:val="32"/>
                <w:szCs w:val="32"/>
                <w:lang w:val="en-US"/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II</w:t>
            </w:r>
          </w:p>
        </w:tc>
        <w:tc>
          <w:tcPr>
            <w:tcW w:w="3572" w:type="dxa"/>
            <w:shd w:val="clear" w:color="auto" w:fill="548DD4" w:themeFill="text2" w:themeFillTint="99"/>
            <w:vAlign w:val="center"/>
          </w:tcPr>
          <w:p w:rsidR="002A0D4B" w:rsidRPr="00151458" w:rsidRDefault="002A0D4B" w:rsidP="00276C58">
            <w:pPr>
              <w:spacing w:line="228" w:lineRule="auto"/>
              <w:jc w:val="center"/>
              <w:rPr>
                <w:b/>
                <w:sz w:val="32"/>
                <w:szCs w:val="32"/>
                <w:lang w:val="en-US"/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151458">
              <w:rPr>
                <w:b/>
                <w:sz w:val="32"/>
                <w:szCs w:val="32"/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МАНСА МУСА</w:t>
            </w:r>
          </w:p>
        </w:tc>
      </w:tr>
      <w:tr w:rsidR="002A0D4B" w:rsidRPr="00432D38" w:rsidTr="004E6C90">
        <w:trPr>
          <w:cantSplit/>
          <w:trHeight w:hRule="exact" w:val="4389"/>
        </w:trPr>
        <w:tc>
          <w:tcPr>
            <w:tcW w:w="3572" w:type="dxa"/>
            <w:shd w:val="clear" w:color="auto" w:fill="DBE5F1" w:themeFill="accent1" w:themeFillTint="33"/>
          </w:tcPr>
          <w:p w:rsidR="002A0D4B" w:rsidRPr="00D056D5" w:rsidRDefault="002A0D4B" w:rsidP="00276C58">
            <w:pPr>
              <w:spacing w:line="228" w:lineRule="auto"/>
              <w:rPr>
                <w:sz w:val="8"/>
                <w:szCs w:val="8"/>
              </w:rPr>
            </w:pPr>
          </w:p>
          <w:p w:rsidR="002A0D4B" w:rsidRDefault="002A0D4B" w:rsidP="00276C58">
            <w:pPr>
              <w:spacing w:line="228" w:lineRule="auto"/>
              <w:jc w:val="center"/>
            </w:pPr>
            <w:r w:rsidRPr="00820589">
              <w:object w:dxaOrig="3360" w:dyaOrig="4680">
                <v:shape id="_x0000_i1027" type="#_x0000_t75" style="width:126pt;height:176.4pt" o:ole="">
                  <v:imagedata r:id="rId10" o:title=""/>
                </v:shape>
                <o:OLEObject Type="Embed" ProgID="PBrush" ShapeID="_x0000_i1027" DrawAspect="Content" ObjectID="_1658955915" r:id="rId11"/>
              </w:object>
            </w:r>
          </w:p>
          <w:p w:rsidR="002A0D4B" w:rsidRPr="00677B23" w:rsidRDefault="00DE7314" w:rsidP="004762C2">
            <w:pPr>
              <w:spacing w:line="228" w:lineRule="auto"/>
            </w:pPr>
            <w:r>
              <w:t>Выполняя контракт</w:t>
            </w:r>
            <w:r w:rsidR="004762C2">
              <w:t>,</w:t>
            </w:r>
            <w:r>
              <w:t xml:space="preserve"> мож</w:t>
            </w:r>
            <w:r w:rsidR="004762C2">
              <w:t>ет</w:t>
            </w:r>
            <w:r>
              <w:t xml:space="preserve"> отдавать на 1 шелк или 1 пряность меньше.</w:t>
            </w:r>
            <w:r w:rsidR="002A0D4B">
              <w:t xml:space="preserve"> </w:t>
            </w:r>
          </w:p>
        </w:tc>
        <w:tc>
          <w:tcPr>
            <w:tcW w:w="3572" w:type="dxa"/>
            <w:shd w:val="clear" w:color="auto" w:fill="DBE5F1" w:themeFill="accent1" w:themeFillTint="33"/>
          </w:tcPr>
          <w:p w:rsidR="002A0D4B" w:rsidRPr="00722848" w:rsidRDefault="002A0D4B" w:rsidP="00276C58">
            <w:pPr>
              <w:spacing w:line="228" w:lineRule="auto"/>
              <w:rPr>
                <w:sz w:val="8"/>
                <w:szCs w:val="8"/>
              </w:rPr>
            </w:pPr>
          </w:p>
          <w:p w:rsidR="002A0D4B" w:rsidRDefault="002A0D4B" w:rsidP="004C6843">
            <w:pPr>
              <w:spacing w:line="228" w:lineRule="auto"/>
              <w:jc w:val="center"/>
            </w:pPr>
            <w:r w:rsidRPr="00820589">
              <w:object w:dxaOrig="5184" w:dyaOrig="6600">
                <v:shape id="_x0000_i1028" type="#_x0000_t75" style="width:135.6pt;height:172.2pt" o:ole="">
                  <v:imagedata r:id="rId12" o:title=""/>
                </v:shape>
                <o:OLEObject Type="Embed" ProgID="PBrush" ShapeID="_x0000_i1028" DrawAspect="Content" ObjectID="_1658955916" r:id="rId13"/>
              </w:object>
            </w:r>
          </w:p>
          <w:p w:rsidR="002A0D4B" w:rsidRPr="00677B23" w:rsidRDefault="002A0D4B" w:rsidP="004C6843">
            <w:pPr>
              <w:spacing w:line="228" w:lineRule="auto"/>
            </w:pPr>
            <w:r>
              <w:t>Раз в раунд может выставить кубик на любое действие города, даже где нет его фактории.</w:t>
            </w:r>
            <w:r w:rsidRPr="00677B23">
              <w:br/>
            </w:r>
          </w:p>
        </w:tc>
        <w:tc>
          <w:tcPr>
            <w:tcW w:w="3572" w:type="dxa"/>
            <w:shd w:val="clear" w:color="auto" w:fill="DBE5F1" w:themeFill="accent1" w:themeFillTint="33"/>
          </w:tcPr>
          <w:p w:rsidR="002A0D4B" w:rsidRPr="00722848" w:rsidRDefault="002A0D4B" w:rsidP="00276C58">
            <w:pPr>
              <w:rPr>
                <w:sz w:val="8"/>
                <w:szCs w:val="8"/>
              </w:rPr>
            </w:pPr>
          </w:p>
          <w:p w:rsidR="002A0D4B" w:rsidRDefault="00151458" w:rsidP="00276C5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057400" cy="2057400"/>
                  <wp:effectExtent l="0" t="0" r="0" b="0"/>
                  <wp:docPr id="25" name="Рисунок 25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0D4B" w:rsidRPr="00432D38" w:rsidRDefault="002A0D4B" w:rsidP="00276C58">
            <w:r>
              <w:t>Каждый раунд получает 1 золото и 2 монеты.</w:t>
            </w:r>
          </w:p>
        </w:tc>
      </w:tr>
      <w:tr w:rsidR="002A0D4B" w:rsidRPr="00D056D5" w:rsidTr="004E6C90">
        <w:trPr>
          <w:cantSplit/>
          <w:trHeight w:hRule="exact" w:val="590"/>
        </w:trPr>
        <w:tc>
          <w:tcPr>
            <w:tcW w:w="3572" w:type="dxa"/>
            <w:shd w:val="clear" w:color="auto" w:fill="548DD4" w:themeFill="text2" w:themeFillTint="99"/>
            <w:vAlign w:val="center"/>
          </w:tcPr>
          <w:p w:rsidR="002A0D4B" w:rsidRPr="00151458" w:rsidRDefault="002A0D4B" w:rsidP="00276C58">
            <w:pPr>
              <w:spacing w:line="228" w:lineRule="auto"/>
              <w:jc w:val="center"/>
              <w:rPr>
                <w:b/>
                <w:sz w:val="32"/>
                <w:szCs w:val="32"/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151458">
              <w:rPr>
                <w:b/>
                <w:sz w:val="32"/>
                <w:szCs w:val="32"/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ИВАН КАЛИТА</w:t>
            </w:r>
          </w:p>
        </w:tc>
        <w:tc>
          <w:tcPr>
            <w:tcW w:w="3572" w:type="dxa"/>
            <w:shd w:val="clear" w:color="auto" w:fill="548DD4" w:themeFill="text2" w:themeFillTint="99"/>
            <w:vAlign w:val="center"/>
          </w:tcPr>
          <w:p w:rsidR="002A0D4B" w:rsidRPr="00151458" w:rsidRDefault="002A0D4B" w:rsidP="00276C58">
            <w:pPr>
              <w:spacing w:line="228" w:lineRule="auto"/>
              <w:jc w:val="center"/>
              <w:rPr>
                <w:b/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151458">
              <w:rPr>
                <w:b/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ФРАНЦИСК АССИЗСКИЙ</w:t>
            </w:r>
          </w:p>
        </w:tc>
        <w:tc>
          <w:tcPr>
            <w:tcW w:w="3572" w:type="dxa"/>
            <w:shd w:val="clear" w:color="auto" w:fill="548DD4" w:themeFill="text2" w:themeFillTint="99"/>
            <w:vAlign w:val="center"/>
          </w:tcPr>
          <w:p w:rsidR="002A0D4B" w:rsidRPr="00151458" w:rsidRDefault="002A0D4B" w:rsidP="00276C58">
            <w:pPr>
              <w:spacing w:line="228" w:lineRule="auto"/>
              <w:jc w:val="center"/>
              <w:rPr>
                <w:b/>
                <w:sz w:val="32"/>
                <w:szCs w:val="32"/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151458">
              <w:rPr>
                <w:b/>
                <w:sz w:val="32"/>
                <w:szCs w:val="32"/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ЧИНГИСХАН</w:t>
            </w:r>
          </w:p>
        </w:tc>
      </w:tr>
      <w:tr w:rsidR="002A0D4B" w:rsidRPr="00676D48" w:rsidTr="004E6C90">
        <w:trPr>
          <w:cantSplit/>
          <w:trHeight w:hRule="exact" w:val="4389"/>
        </w:trPr>
        <w:tc>
          <w:tcPr>
            <w:tcW w:w="3572" w:type="dxa"/>
            <w:shd w:val="clear" w:color="auto" w:fill="C6D9F1" w:themeFill="text2" w:themeFillTint="33"/>
          </w:tcPr>
          <w:p w:rsidR="002A0D4B" w:rsidRPr="00D056D5" w:rsidRDefault="002A0D4B" w:rsidP="00276C58">
            <w:pPr>
              <w:spacing w:line="228" w:lineRule="auto"/>
              <w:rPr>
                <w:sz w:val="8"/>
                <w:szCs w:val="8"/>
              </w:rPr>
            </w:pPr>
          </w:p>
          <w:p w:rsidR="002A0D4B" w:rsidRDefault="00151458" w:rsidP="00046B66">
            <w:pPr>
              <w:spacing w:line="228" w:lineRule="auto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600200" cy="1953260"/>
                  <wp:effectExtent l="0" t="0" r="0" b="0"/>
                  <wp:docPr id="26" name="Рисунок 26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95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0D4B" w:rsidRPr="00AF39BF" w:rsidRDefault="002A0D4B" w:rsidP="00276C58">
            <w:pPr>
              <w:spacing w:line="228" w:lineRule="auto"/>
            </w:pPr>
            <w:r>
              <w:t>Начинает игру в Москве. В начале игры получает дополнительно 20 монет.</w:t>
            </w:r>
          </w:p>
        </w:tc>
        <w:tc>
          <w:tcPr>
            <w:tcW w:w="3572" w:type="dxa"/>
            <w:shd w:val="clear" w:color="auto" w:fill="C6D9F1" w:themeFill="text2" w:themeFillTint="33"/>
          </w:tcPr>
          <w:p w:rsidR="002A0D4B" w:rsidRPr="00722848" w:rsidRDefault="002A0D4B" w:rsidP="00276C58">
            <w:pPr>
              <w:rPr>
                <w:sz w:val="8"/>
                <w:szCs w:val="8"/>
              </w:rPr>
            </w:pPr>
          </w:p>
          <w:p w:rsidR="002A0D4B" w:rsidRDefault="002A0D4B" w:rsidP="00F57A31">
            <w:pPr>
              <w:jc w:val="center"/>
            </w:pPr>
            <w:r w:rsidRPr="00820589">
              <w:object w:dxaOrig="8136" w:dyaOrig="10200">
                <v:shape id="_x0000_i1029" type="#_x0000_t75" style="width:118.2pt;height:154.2pt" o:ole="">
                  <v:imagedata r:id="rId16" o:title=""/>
                </v:shape>
                <o:OLEObject Type="Embed" ProgID="PBrush" ShapeID="_x0000_i1029" DrawAspect="Content" ObjectID="_1658955917" r:id="rId17"/>
              </w:object>
            </w:r>
          </w:p>
          <w:p w:rsidR="002A0D4B" w:rsidRPr="006E64B4" w:rsidRDefault="002A0D4B" w:rsidP="00276C58">
            <w:r>
              <w:t>Не платит дополнительную стоимость (в верблюдах и монетах) при путешествии по карте. Начинает игру без денег.</w:t>
            </w:r>
          </w:p>
        </w:tc>
        <w:tc>
          <w:tcPr>
            <w:tcW w:w="3572" w:type="dxa"/>
            <w:shd w:val="clear" w:color="auto" w:fill="C6D9F1" w:themeFill="text2" w:themeFillTint="33"/>
          </w:tcPr>
          <w:p w:rsidR="002A0D4B" w:rsidRPr="00841B53" w:rsidRDefault="002A0D4B" w:rsidP="00276C58">
            <w:pPr>
              <w:jc w:val="center"/>
              <w:rPr>
                <w:sz w:val="8"/>
                <w:szCs w:val="8"/>
              </w:rPr>
            </w:pPr>
          </w:p>
          <w:p w:rsidR="002A0D4B" w:rsidRDefault="002A0D4B" w:rsidP="00276C58">
            <w:pPr>
              <w:jc w:val="center"/>
              <w:rPr>
                <w:sz w:val="28"/>
                <w:szCs w:val="28"/>
              </w:rPr>
            </w:pPr>
            <w:r w:rsidRPr="00820589">
              <w:object w:dxaOrig="14448" w:dyaOrig="13056">
                <v:shape id="_x0000_i1030" type="#_x0000_t75" style="width:166.2pt;height:150pt" o:ole="">
                  <v:imagedata r:id="rId18" o:title=""/>
                </v:shape>
                <o:OLEObject Type="Embed" ProgID="PBrush" ShapeID="_x0000_i1030" DrawAspect="Content" ObjectID="_1658955918" r:id="rId19"/>
              </w:object>
            </w:r>
          </w:p>
          <w:p w:rsidR="002A0D4B" w:rsidRPr="00676D48" w:rsidRDefault="002A0D4B" w:rsidP="00276C58">
            <w:r>
              <w:t>После основания новой фактории получает любой ресурс</w:t>
            </w:r>
            <w:r w:rsidR="004762C2">
              <w:t xml:space="preserve"> (пряность, шелк или золото)</w:t>
            </w:r>
            <w:r>
              <w:t>.</w:t>
            </w:r>
          </w:p>
        </w:tc>
      </w:tr>
    </w:tbl>
    <w:p w:rsidR="002A0D4B" w:rsidRDefault="002A0D4B"/>
    <w:tbl>
      <w:tblPr>
        <w:tblW w:w="10716" w:type="dxa"/>
        <w:tblInd w:w="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3572"/>
        <w:gridCol w:w="3572"/>
        <w:gridCol w:w="3572"/>
      </w:tblGrid>
      <w:tr w:rsidR="002A0D4B" w:rsidRPr="00D056D5" w:rsidTr="004E6C90">
        <w:trPr>
          <w:cantSplit/>
          <w:trHeight w:hRule="exact" w:val="590"/>
        </w:trPr>
        <w:tc>
          <w:tcPr>
            <w:tcW w:w="3572" w:type="dxa"/>
            <w:shd w:val="clear" w:color="auto" w:fill="548DD4" w:themeFill="text2" w:themeFillTint="99"/>
            <w:vAlign w:val="center"/>
          </w:tcPr>
          <w:p w:rsidR="002A0D4B" w:rsidRPr="00151458" w:rsidRDefault="002A0D4B" w:rsidP="00276C58">
            <w:pPr>
              <w:spacing w:line="228" w:lineRule="auto"/>
              <w:jc w:val="center"/>
              <w:rPr>
                <w:b/>
                <w:sz w:val="32"/>
                <w:szCs w:val="32"/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151458">
              <w:rPr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lastRenderedPageBreak/>
              <w:br w:type="page"/>
            </w:r>
            <w:r w:rsidRPr="00151458">
              <w:rPr>
                <w:b/>
                <w:sz w:val="32"/>
                <w:szCs w:val="32"/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ИБН БАТТУТА</w:t>
            </w:r>
          </w:p>
        </w:tc>
        <w:tc>
          <w:tcPr>
            <w:tcW w:w="3572" w:type="dxa"/>
            <w:shd w:val="clear" w:color="auto" w:fill="548DD4" w:themeFill="text2" w:themeFillTint="99"/>
            <w:vAlign w:val="center"/>
          </w:tcPr>
          <w:p w:rsidR="002A0D4B" w:rsidRPr="00151458" w:rsidRDefault="002A0D4B" w:rsidP="00276C58">
            <w:pPr>
              <w:spacing w:line="228" w:lineRule="auto"/>
              <w:jc w:val="center"/>
              <w:rPr>
                <w:b/>
                <w:sz w:val="32"/>
                <w:szCs w:val="32"/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151458">
              <w:rPr>
                <w:b/>
                <w:sz w:val="32"/>
                <w:szCs w:val="32"/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ИННОКЕНТИЙ </w:t>
            </w:r>
            <w:r w:rsidRPr="00151458">
              <w:rPr>
                <w:b/>
                <w:sz w:val="32"/>
                <w:szCs w:val="32"/>
                <w:lang w:val="en-US"/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III</w:t>
            </w:r>
          </w:p>
        </w:tc>
        <w:tc>
          <w:tcPr>
            <w:tcW w:w="3572" w:type="dxa"/>
            <w:shd w:val="clear" w:color="auto" w:fill="548DD4" w:themeFill="text2" w:themeFillTint="99"/>
            <w:vAlign w:val="center"/>
          </w:tcPr>
          <w:p w:rsidR="002A0D4B" w:rsidRPr="00151458" w:rsidRDefault="002A0D4B" w:rsidP="00276C58">
            <w:pPr>
              <w:spacing w:line="228" w:lineRule="auto"/>
              <w:jc w:val="center"/>
              <w:rPr>
                <w:b/>
                <w:sz w:val="32"/>
                <w:szCs w:val="32"/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151458">
              <w:rPr>
                <w:b/>
                <w:sz w:val="32"/>
                <w:szCs w:val="32"/>
                <w14:textFill>
                  <w14:gradFill>
                    <w14:gsLst>
                      <w14:gs w14:pos="0">
                        <w14:schemeClr w14:val="accent1">
                          <w14:lumMod w14:val="5000"/>
                          <w14:lumOff w14:val="95000"/>
                        </w14:schemeClr>
                      </w14:gs>
                      <w14:gs w14:pos="74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83000">
                        <w14:schemeClr w14:val="accent1">
                          <w14:lumMod w14:val="45000"/>
                          <w14:lumOff w14:val="55000"/>
                        </w14:schemeClr>
                      </w14:gs>
                      <w14:gs w14:pos="100000">
                        <w14:schemeClr w14:val="accent1">
                          <w14:lumMod w14:val="30000"/>
                          <w14:lumOff w14:val="7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ФИБОНАЧЧИ</w:t>
            </w:r>
          </w:p>
        </w:tc>
      </w:tr>
      <w:tr w:rsidR="002A0D4B" w:rsidRPr="00676D48" w:rsidTr="004E6C90">
        <w:trPr>
          <w:cantSplit/>
          <w:trHeight w:hRule="exact" w:val="4389"/>
        </w:trPr>
        <w:tc>
          <w:tcPr>
            <w:tcW w:w="3572" w:type="dxa"/>
            <w:shd w:val="clear" w:color="auto" w:fill="C6D9F1" w:themeFill="text2" w:themeFillTint="33"/>
          </w:tcPr>
          <w:p w:rsidR="002A0D4B" w:rsidRPr="00D056D5" w:rsidRDefault="002A0D4B" w:rsidP="00276C58">
            <w:pPr>
              <w:spacing w:line="228" w:lineRule="auto"/>
              <w:rPr>
                <w:sz w:val="8"/>
                <w:szCs w:val="8"/>
              </w:rPr>
            </w:pPr>
          </w:p>
          <w:p w:rsidR="002A0D4B" w:rsidRDefault="00151458" w:rsidP="00276C58">
            <w:pPr>
              <w:spacing w:line="228" w:lineRule="auto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24000" cy="1905000"/>
                  <wp:effectExtent l="0" t="0" r="0" b="0"/>
                  <wp:docPr id="29" name="Рисунок 29" descr="ÐÐ°ÑÑÐ¸Ð½ÐºÐ¸ Ð¿Ð¾ Ð·Ð°Ð¿ÑÐ¾ÑÑ ÐÐÐ ÐÐÐ¢Ð¢Ð£Ð¢Ð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ÐÐ°ÑÑÐ¸Ð½ÐºÐ¸ Ð¿Ð¾ Ð·Ð°Ð¿ÑÐ¾ÑÑ ÐÐÐ ÐÐÐ¢Ð¢Ð£Ð¢Ð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0D4B" w:rsidRPr="00AF39BF" w:rsidRDefault="002A0D4B" w:rsidP="00F35A0B">
            <w:pPr>
              <w:spacing w:line="228" w:lineRule="auto"/>
            </w:pPr>
            <w:r>
              <w:t xml:space="preserve">В начале игры </w:t>
            </w:r>
            <w:r w:rsidR="00F35A0B">
              <w:t>оставляет</w:t>
            </w:r>
            <w:bookmarkStart w:id="0" w:name="_GoBack"/>
            <w:bookmarkEnd w:id="0"/>
            <w:r>
              <w:t xml:space="preserve"> не 2, а 4 карточки цели. За посещение 5-8 уникальных городов из </w:t>
            </w:r>
            <w:r w:rsidR="00E51BC6">
              <w:t>целей</w:t>
            </w:r>
            <w:r>
              <w:t xml:space="preserve"> получает 15, 20, 25 или 30 очков соответственно.</w:t>
            </w:r>
          </w:p>
        </w:tc>
        <w:tc>
          <w:tcPr>
            <w:tcW w:w="3572" w:type="dxa"/>
            <w:shd w:val="clear" w:color="auto" w:fill="C6D9F1" w:themeFill="text2" w:themeFillTint="33"/>
          </w:tcPr>
          <w:p w:rsidR="002A0D4B" w:rsidRPr="00722848" w:rsidRDefault="002A0D4B" w:rsidP="00276C58">
            <w:pPr>
              <w:rPr>
                <w:sz w:val="8"/>
                <w:szCs w:val="8"/>
              </w:rPr>
            </w:pPr>
          </w:p>
          <w:p w:rsidR="002A0D4B" w:rsidRDefault="00151458" w:rsidP="000F6C5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96060" cy="2133600"/>
                  <wp:effectExtent l="0" t="0" r="0" b="0"/>
                  <wp:docPr id="30" name="Рисунок 30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606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0D4B" w:rsidRPr="006E64B4" w:rsidRDefault="002A0D4B" w:rsidP="00276C58">
            <w:r>
              <w:t>Получает белый кубик с установленным там значением 6.</w:t>
            </w:r>
          </w:p>
        </w:tc>
        <w:tc>
          <w:tcPr>
            <w:tcW w:w="3572" w:type="dxa"/>
            <w:shd w:val="clear" w:color="auto" w:fill="C6D9F1" w:themeFill="text2" w:themeFillTint="33"/>
          </w:tcPr>
          <w:p w:rsidR="002A0D4B" w:rsidRPr="00841B53" w:rsidRDefault="002A0D4B" w:rsidP="00276C58">
            <w:pPr>
              <w:jc w:val="center"/>
              <w:rPr>
                <w:sz w:val="8"/>
                <w:szCs w:val="8"/>
              </w:rPr>
            </w:pPr>
          </w:p>
          <w:p w:rsidR="002A0D4B" w:rsidRDefault="00151458" w:rsidP="00276C5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676400" cy="2009140"/>
                  <wp:effectExtent l="0" t="0" r="0" b="0"/>
                  <wp:docPr id="31" name="Рисунок 31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2009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0D4B" w:rsidRPr="00676D48" w:rsidRDefault="002A0D4B" w:rsidP="00375B58">
            <w:r>
              <w:t xml:space="preserve">Всякий раз, выставляя кубик, может </w:t>
            </w:r>
            <w:r w:rsidR="00151458">
              <w:t xml:space="preserve">бесплатно </w:t>
            </w:r>
            <w:r>
              <w:t xml:space="preserve">изменить его значение на </w:t>
            </w:r>
            <w:r w:rsidR="00375B58">
              <w:t>1</w:t>
            </w:r>
            <w:r>
              <w:t>.</w:t>
            </w:r>
          </w:p>
        </w:tc>
      </w:tr>
    </w:tbl>
    <w:p w:rsidR="00280A3D" w:rsidRPr="00280A3D" w:rsidRDefault="00280A3D" w:rsidP="00151458">
      <w:pPr>
        <w:rPr>
          <w:b/>
          <w:sz w:val="28"/>
          <w:szCs w:val="28"/>
        </w:rPr>
      </w:pPr>
    </w:p>
    <w:sectPr w:rsidR="00280A3D" w:rsidRPr="00280A3D" w:rsidSect="00657F49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7F49"/>
    <w:rsid w:val="000014FC"/>
    <w:rsid w:val="000064F9"/>
    <w:rsid w:val="000324F7"/>
    <w:rsid w:val="00043A75"/>
    <w:rsid w:val="00046B66"/>
    <w:rsid w:val="00047820"/>
    <w:rsid w:val="000551B9"/>
    <w:rsid w:val="00055567"/>
    <w:rsid w:val="0006470F"/>
    <w:rsid w:val="00074071"/>
    <w:rsid w:val="0008339B"/>
    <w:rsid w:val="0008345A"/>
    <w:rsid w:val="00085B52"/>
    <w:rsid w:val="00092321"/>
    <w:rsid w:val="000A10E9"/>
    <w:rsid w:val="000D19BB"/>
    <w:rsid w:val="000D6002"/>
    <w:rsid w:val="000F1C9A"/>
    <w:rsid w:val="000F6C50"/>
    <w:rsid w:val="0010534D"/>
    <w:rsid w:val="00107DA9"/>
    <w:rsid w:val="00115B81"/>
    <w:rsid w:val="00133113"/>
    <w:rsid w:val="00144CEA"/>
    <w:rsid w:val="00151458"/>
    <w:rsid w:val="001576ED"/>
    <w:rsid w:val="00160383"/>
    <w:rsid w:val="00166272"/>
    <w:rsid w:val="00174068"/>
    <w:rsid w:val="001807AF"/>
    <w:rsid w:val="00180A1F"/>
    <w:rsid w:val="0018293B"/>
    <w:rsid w:val="001843A1"/>
    <w:rsid w:val="001A6A83"/>
    <w:rsid w:val="001B21D6"/>
    <w:rsid w:val="001C1248"/>
    <w:rsid w:val="001D3AAA"/>
    <w:rsid w:val="001D592C"/>
    <w:rsid w:val="001D59D2"/>
    <w:rsid w:val="002074F9"/>
    <w:rsid w:val="00217F8E"/>
    <w:rsid w:val="00235DD7"/>
    <w:rsid w:val="00276C58"/>
    <w:rsid w:val="00280A3D"/>
    <w:rsid w:val="002A0D4B"/>
    <w:rsid w:val="002B52DE"/>
    <w:rsid w:val="002C642B"/>
    <w:rsid w:val="002D4157"/>
    <w:rsid w:val="002E03A5"/>
    <w:rsid w:val="002F00F0"/>
    <w:rsid w:val="002F5F07"/>
    <w:rsid w:val="00304A27"/>
    <w:rsid w:val="00306957"/>
    <w:rsid w:val="00313A49"/>
    <w:rsid w:val="003306E6"/>
    <w:rsid w:val="003459C5"/>
    <w:rsid w:val="003523B4"/>
    <w:rsid w:val="00375B58"/>
    <w:rsid w:val="003869B2"/>
    <w:rsid w:val="003A2922"/>
    <w:rsid w:val="003A5F08"/>
    <w:rsid w:val="003B22DA"/>
    <w:rsid w:val="003C39AE"/>
    <w:rsid w:val="003C4FA3"/>
    <w:rsid w:val="003D6F0D"/>
    <w:rsid w:val="003E514B"/>
    <w:rsid w:val="003F5977"/>
    <w:rsid w:val="0040092F"/>
    <w:rsid w:val="0041066C"/>
    <w:rsid w:val="004153ED"/>
    <w:rsid w:val="00432D38"/>
    <w:rsid w:val="00437340"/>
    <w:rsid w:val="00440751"/>
    <w:rsid w:val="00447086"/>
    <w:rsid w:val="004528B2"/>
    <w:rsid w:val="004620AB"/>
    <w:rsid w:val="004762C2"/>
    <w:rsid w:val="00491C96"/>
    <w:rsid w:val="00496A73"/>
    <w:rsid w:val="004C30B6"/>
    <w:rsid w:val="004C6127"/>
    <w:rsid w:val="004C6843"/>
    <w:rsid w:val="004D356D"/>
    <w:rsid w:val="004D6FAC"/>
    <w:rsid w:val="004E6305"/>
    <w:rsid w:val="004E641C"/>
    <w:rsid w:val="004E6C90"/>
    <w:rsid w:val="00502349"/>
    <w:rsid w:val="005252BD"/>
    <w:rsid w:val="00533C3F"/>
    <w:rsid w:val="00546C9E"/>
    <w:rsid w:val="00562BAA"/>
    <w:rsid w:val="005705F6"/>
    <w:rsid w:val="00571AF7"/>
    <w:rsid w:val="00572E6D"/>
    <w:rsid w:val="0057348E"/>
    <w:rsid w:val="0058144D"/>
    <w:rsid w:val="005901BF"/>
    <w:rsid w:val="005A0D4E"/>
    <w:rsid w:val="005A4878"/>
    <w:rsid w:val="005B4508"/>
    <w:rsid w:val="005B4618"/>
    <w:rsid w:val="005C2952"/>
    <w:rsid w:val="005D242D"/>
    <w:rsid w:val="005D5198"/>
    <w:rsid w:val="005E1285"/>
    <w:rsid w:val="005E248B"/>
    <w:rsid w:val="005F0128"/>
    <w:rsid w:val="006134FF"/>
    <w:rsid w:val="00634CD0"/>
    <w:rsid w:val="00636663"/>
    <w:rsid w:val="00651A0A"/>
    <w:rsid w:val="00652017"/>
    <w:rsid w:val="00657F49"/>
    <w:rsid w:val="00663896"/>
    <w:rsid w:val="00663E09"/>
    <w:rsid w:val="00676D48"/>
    <w:rsid w:val="00677B23"/>
    <w:rsid w:val="00692643"/>
    <w:rsid w:val="006950AB"/>
    <w:rsid w:val="006B25B4"/>
    <w:rsid w:val="006E189D"/>
    <w:rsid w:val="006E64B4"/>
    <w:rsid w:val="006F3399"/>
    <w:rsid w:val="006F464D"/>
    <w:rsid w:val="007024D7"/>
    <w:rsid w:val="00702B2D"/>
    <w:rsid w:val="00703D66"/>
    <w:rsid w:val="00722848"/>
    <w:rsid w:val="00722FDD"/>
    <w:rsid w:val="00727591"/>
    <w:rsid w:val="00731519"/>
    <w:rsid w:val="007370D1"/>
    <w:rsid w:val="0074450B"/>
    <w:rsid w:val="007614BC"/>
    <w:rsid w:val="007674EC"/>
    <w:rsid w:val="00776502"/>
    <w:rsid w:val="00782184"/>
    <w:rsid w:val="0078372E"/>
    <w:rsid w:val="007A6B63"/>
    <w:rsid w:val="007C0162"/>
    <w:rsid w:val="007C259E"/>
    <w:rsid w:val="007E6894"/>
    <w:rsid w:val="0081144F"/>
    <w:rsid w:val="00812E01"/>
    <w:rsid w:val="00820589"/>
    <w:rsid w:val="00821300"/>
    <w:rsid w:val="008303FA"/>
    <w:rsid w:val="00841232"/>
    <w:rsid w:val="00841B53"/>
    <w:rsid w:val="0084766F"/>
    <w:rsid w:val="008528B0"/>
    <w:rsid w:val="00854ED8"/>
    <w:rsid w:val="00887534"/>
    <w:rsid w:val="00892303"/>
    <w:rsid w:val="008A665B"/>
    <w:rsid w:val="008B0389"/>
    <w:rsid w:val="008B6139"/>
    <w:rsid w:val="008C31D3"/>
    <w:rsid w:val="008C3872"/>
    <w:rsid w:val="008F29D3"/>
    <w:rsid w:val="009000CD"/>
    <w:rsid w:val="00911297"/>
    <w:rsid w:val="0091687E"/>
    <w:rsid w:val="00921BEB"/>
    <w:rsid w:val="00935109"/>
    <w:rsid w:val="00940E27"/>
    <w:rsid w:val="00963081"/>
    <w:rsid w:val="00965C72"/>
    <w:rsid w:val="009812B1"/>
    <w:rsid w:val="00991C7D"/>
    <w:rsid w:val="00991D18"/>
    <w:rsid w:val="009A1100"/>
    <w:rsid w:val="009A6F8E"/>
    <w:rsid w:val="009B2932"/>
    <w:rsid w:val="009D38BA"/>
    <w:rsid w:val="009D68AD"/>
    <w:rsid w:val="009D6C77"/>
    <w:rsid w:val="009E446A"/>
    <w:rsid w:val="009F1D2B"/>
    <w:rsid w:val="009F3C54"/>
    <w:rsid w:val="009F656E"/>
    <w:rsid w:val="009F6680"/>
    <w:rsid w:val="00A03388"/>
    <w:rsid w:val="00A0795B"/>
    <w:rsid w:val="00A133EF"/>
    <w:rsid w:val="00A256D2"/>
    <w:rsid w:val="00A25ECD"/>
    <w:rsid w:val="00A27722"/>
    <w:rsid w:val="00A33BAC"/>
    <w:rsid w:val="00A4438D"/>
    <w:rsid w:val="00A558A3"/>
    <w:rsid w:val="00A62D57"/>
    <w:rsid w:val="00A66644"/>
    <w:rsid w:val="00A82525"/>
    <w:rsid w:val="00A91599"/>
    <w:rsid w:val="00A92FE6"/>
    <w:rsid w:val="00AB5B86"/>
    <w:rsid w:val="00AC1E08"/>
    <w:rsid w:val="00AD0875"/>
    <w:rsid w:val="00AD1677"/>
    <w:rsid w:val="00AE2C67"/>
    <w:rsid w:val="00AF2562"/>
    <w:rsid w:val="00AF39BF"/>
    <w:rsid w:val="00AF5E8F"/>
    <w:rsid w:val="00B22436"/>
    <w:rsid w:val="00B22700"/>
    <w:rsid w:val="00B4472C"/>
    <w:rsid w:val="00B553EB"/>
    <w:rsid w:val="00B55439"/>
    <w:rsid w:val="00B64E69"/>
    <w:rsid w:val="00B73853"/>
    <w:rsid w:val="00B7538B"/>
    <w:rsid w:val="00B758E1"/>
    <w:rsid w:val="00B75A7F"/>
    <w:rsid w:val="00B927E9"/>
    <w:rsid w:val="00BA5560"/>
    <w:rsid w:val="00BB0EDE"/>
    <w:rsid w:val="00BB16FB"/>
    <w:rsid w:val="00BB6CD0"/>
    <w:rsid w:val="00BC474B"/>
    <w:rsid w:val="00BD0D32"/>
    <w:rsid w:val="00BD239D"/>
    <w:rsid w:val="00BD28A6"/>
    <w:rsid w:val="00BE1E99"/>
    <w:rsid w:val="00BF2880"/>
    <w:rsid w:val="00BF3DD1"/>
    <w:rsid w:val="00BF5EDA"/>
    <w:rsid w:val="00C00D4C"/>
    <w:rsid w:val="00C446FB"/>
    <w:rsid w:val="00CA3F84"/>
    <w:rsid w:val="00CC0099"/>
    <w:rsid w:val="00CC3B94"/>
    <w:rsid w:val="00CE03D1"/>
    <w:rsid w:val="00CE1E9F"/>
    <w:rsid w:val="00CE2E85"/>
    <w:rsid w:val="00CE5D91"/>
    <w:rsid w:val="00CE61DB"/>
    <w:rsid w:val="00CE6762"/>
    <w:rsid w:val="00CF31AF"/>
    <w:rsid w:val="00CF7FB3"/>
    <w:rsid w:val="00D0386D"/>
    <w:rsid w:val="00D056D5"/>
    <w:rsid w:val="00D06564"/>
    <w:rsid w:val="00D143EA"/>
    <w:rsid w:val="00D30ADA"/>
    <w:rsid w:val="00D43F06"/>
    <w:rsid w:val="00D5714F"/>
    <w:rsid w:val="00D57C91"/>
    <w:rsid w:val="00D600A1"/>
    <w:rsid w:val="00D669C2"/>
    <w:rsid w:val="00D70946"/>
    <w:rsid w:val="00D70ED9"/>
    <w:rsid w:val="00D918D4"/>
    <w:rsid w:val="00D9251C"/>
    <w:rsid w:val="00DC568F"/>
    <w:rsid w:val="00DE40F4"/>
    <w:rsid w:val="00DE5709"/>
    <w:rsid w:val="00DE57E5"/>
    <w:rsid w:val="00DE7314"/>
    <w:rsid w:val="00DE7533"/>
    <w:rsid w:val="00DF115B"/>
    <w:rsid w:val="00DF5ABF"/>
    <w:rsid w:val="00DF5F05"/>
    <w:rsid w:val="00DF685E"/>
    <w:rsid w:val="00DF7FD8"/>
    <w:rsid w:val="00E247E7"/>
    <w:rsid w:val="00E34FD3"/>
    <w:rsid w:val="00E46CC4"/>
    <w:rsid w:val="00E50E08"/>
    <w:rsid w:val="00E51BC6"/>
    <w:rsid w:val="00E601D7"/>
    <w:rsid w:val="00E62011"/>
    <w:rsid w:val="00E64CA6"/>
    <w:rsid w:val="00E744F8"/>
    <w:rsid w:val="00E778B5"/>
    <w:rsid w:val="00E83179"/>
    <w:rsid w:val="00E94517"/>
    <w:rsid w:val="00EA1A93"/>
    <w:rsid w:val="00EB6C85"/>
    <w:rsid w:val="00EC4CDA"/>
    <w:rsid w:val="00EC6723"/>
    <w:rsid w:val="00F03363"/>
    <w:rsid w:val="00F04846"/>
    <w:rsid w:val="00F269C9"/>
    <w:rsid w:val="00F35A0B"/>
    <w:rsid w:val="00F41A69"/>
    <w:rsid w:val="00F4660E"/>
    <w:rsid w:val="00F46BDE"/>
    <w:rsid w:val="00F4747A"/>
    <w:rsid w:val="00F52777"/>
    <w:rsid w:val="00F54C30"/>
    <w:rsid w:val="00F55086"/>
    <w:rsid w:val="00F57A31"/>
    <w:rsid w:val="00F672C9"/>
    <w:rsid w:val="00F67628"/>
    <w:rsid w:val="00F71ECB"/>
    <w:rsid w:val="00F7315F"/>
    <w:rsid w:val="00F86A9A"/>
    <w:rsid w:val="00FA1BBE"/>
    <w:rsid w:val="00FA3E2D"/>
    <w:rsid w:val="00FA56B3"/>
    <w:rsid w:val="00FA7B47"/>
    <w:rsid w:val="00FB79F9"/>
    <w:rsid w:val="00FC23AB"/>
    <w:rsid w:val="00FC4736"/>
    <w:rsid w:val="00FD22F6"/>
    <w:rsid w:val="00FD7E6F"/>
    <w:rsid w:val="00FE7A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32"/>
    <o:shapelayout v:ext="edit">
      <o:idmap v:ext="edit" data="1"/>
    </o:shapelayout>
  </w:shapeDefaults>
  <w:decimalSymbol w:val=","/>
  <w:listSeparator w:val=";"/>
  <w14:docId w14:val="2771C981"/>
  <w15:docId w15:val="{B7E9B034-99FE-4385-ADD6-3FE7B5FC3E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9" w:qFormat="1"/>
    <w:lsdException w:name="heading 2" w:locked="1" w:semiHidden="1" w:uiPriority="9" w:unhideWhenUsed="1" w:qFormat="1"/>
    <w:lsdException w:name="heading 3" w:locked="1" w:semiHidden="1" w:uiPriority="9" w:unhideWhenUsed="1" w:qFormat="1"/>
    <w:lsdException w:name="heading 4" w:locked="1" w:semiHidden="1" w:uiPriority="9" w:unhideWhenUsed="1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semiHidden="1" w:uiPriority="9" w:unhideWhenUsed="1" w:qFormat="1"/>
    <w:lsdException w:name="heading 8" w:locked="1" w:semiHidden="1" w:uiPriority="9" w:unhideWhenUsed="1" w:qFormat="1"/>
    <w:lsdException w:name="heading 9" w:locked="1" w:semiHidden="1" w:uiPriority="9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59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57F49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locked/>
    <w:rsid w:val="005A487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locked/>
    <w:rsid w:val="00151458"/>
    <w:rPr>
      <w:rFonts w:cs="Times New Roman"/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9.png"/><Relationship Id="rId3" Type="http://schemas.openxmlformats.org/officeDocument/2006/relationships/webSettings" Target="webSettings.xml"/><Relationship Id="rId21" Type="http://schemas.openxmlformats.org/officeDocument/2006/relationships/image" Target="media/image11.jpeg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oleObject" Target="embeddings/oleObject5.bin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3.bin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7.jpe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oleObject" Target="embeddings/oleObject6.bin"/><Relationship Id="rId4" Type="http://schemas.openxmlformats.org/officeDocument/2006/relationships/hyperlink" Target="https://ru.aliexpress.com/item/32839062313.html?spm=a2g0o.detail.1000014.49.59472a84E1GN28&amp;gps-id=pcDetailBottomMoreOtherSeller&amp;scm=1007.13338.128125.0&amp;scm_id=1007.13338.128125.0&amp;scm-url=1007.13338.128125.0&amp;pvid=d2d86b37-b150-4620-a624-6fc325a0c303" TargetMode="Externa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462</TotalTime>
  <Pages>6</Pages>
  <Words>2900</Words>
  <Characters>17755</Characters>
  <Application>Microsoft Office Word</Application>
  <DocSecurity>0</DocSecurity>
  <Lines>147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20614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 Владимирович Дудченко</dc:creator>
  <cp:keywords/>
  <dc:description/>
  <cp:lastModifiedBy>Пользователь Windows</cp:lastModifiedBy>
  <cp:revision>25</cp:revision>
  <dcterms:created xsi:type="dcterms:W3CDTF">2018-10-26T11:53:00Z</dcterms:created>
  <dcterms:modified xsi:type="dcterms:W3CDTF">2020-08-14T21:19:00Z</dcterms:modified>
</cp:coreProperties>
</file>